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3E1665" w14:textId="77777777" w:rsidR="00DC16D5" w:rsidRDefault="00DC16D5" w:rsidP="00CF0137">
      <w:pPr>
        <w:spacing w:before="240"/>
        <w:rPr>
          <w:noProof/>
        </w:rPr>
      </w:pPr>
    </w:p>
    <w:p w14:paraId="1EEDF6F0" w14:textId="77777777" w:rsidR="00DC16D5" w:rsidRDefault="00DC16D5" w:rsidP="00CF0137">
      <w:pPr>
        <w:spacing w:before="240"/>
        <w:rPr>
          <w:noProof/>
        </w:rPr>
      </w:pPr>
    </w:p>
    <w:p w14:paraId="2A27224A" w14:textId="77777777" w:rsidR="00DC16D5" w:rsidRDefault="00DC16D5" w:rsidP="00CF0137">
      <w:pPr>
        <w:spacing w:before="240"/>
        <w:rPr>
          <w:noProof/>
        </w:rPr>
      </w:pPr>
    </w:p>
    <w:p w14:paraId="3A5B4733" w14:textId="77777777" w:rsidR="00DC16D5" w:rsidRDefault="00DC16D5" w:rsidP="00CF0137">
      <w:pPr>
        <w:spacing w:before="240"/>
        <w:rPr>
          <w:noProof/>
        </w:rPr>
      </w:pPr>
    </w:p>
    <w:p w14:paraId="5AC752F5" w14:textId="77777777" w:rsidR="00DC16D5" w:rsidRDefault="00DC16D5" w:rsidP="00CF0137">
      <w:pPr>
        <w:spacing w:before="240"/>
        <w:rPr>
          <w:noProof/>
        </w:rPr>
      </w:pPr>
      <w:r w:rsidRPr="006E7EBF">
        <w:rPr>
          <w:noProof/>
        </w:rPr>
        <mc:AlternateContent>
          <mc:Choice Requires="wps">
            <w:drawing>
              <wp:anchor distT="45720" distB="45720" distL="114300" distR="114300" simplePos="0" relativeHeight="251663360" behindDoc="0" locked="0" layoutInCell="1" allowOverlap="1" wp14:anchorId="679DA671" wp14:editId="51D62572">
                <wp:simplePos x="0" y="0"/>
                <wp:positionH relativeFrom="margin">
                  <wp:posOffset>0</wp:posOffset>
                </wp:positionH>
                <wp:positionV relativeFrom="page">
                  <wp:posOffset>2400300</wp:posOffset>
                </wp:positionV>
                <wp:extent cx="6164580" cy="1924050"/>
                <wp:effectExtent l="0" t="0" r="7620" b="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4580" cy="1924050"/>
                        </a:xfrm>
                        <a:prstGeom prst="rect">
                          <a:avLst/>
                        </a:prstGeom>
                        <a:solidFill>
                          <a:schemeClr val="accent1"/>
                        </a:solidFill>
                        <a:ln w="9525">
                          <a:noFill/>
                          <a:miter lim="800000"/>
                          <a:headEnd/>
                          <a:tailEnd/>
                        </a:ln>
                      </wps:spPr>
                      <wps:txbx>
                        <w:txbxContent>
                          <w:p w14:paraId="4D643EF5" w14:textId="77AFB09D" w:rsidR="00C96F7A" w:rsidRPr="0067022E" w:rsidRDefault="00C96F7A" w:rsidP="00D5577F">
                            <w:pPr>
                              <w:spacing w:before="6" w:after="0" w:line="240" w:lineRule="auto"/>
                              <w:ind w:right="150"/>
                              <w:rPr>
                                <w:rFonts w:asciiTheme="majorHAnsi" w:eastAsia="Avenir LT Std 35 Light" w:hAnsiTheme="majorHAnsi" w:cs="Arial"/>
                                <w:color w:val="FFFFFF"/>
                                <w:position w:val="2"/>
                                <w:sz w:val="68"/>
                                <w:szCs w:val="68"/>
                              </w:rPr>
                            </w:pPr>
                            <w:r>
                              <w:rPr>
                                <w:rFonts w:asciiTheme="majorHAnsi" w:eastAsia="Avenir LT Std 35 Light" w:hAnsiTheme="majorHAnsi" w:cs="Arial"/>
                                <w:color w:val="FFFFFF"/>
                                <w:position w:val="2"/>
                                <w:sz w:val="68"/>
                                <w:szCs w:val="68"/>
                              </w:rPr>
                              <w:t>An Overview of Population Models of Epidemics</w:t>
                            </w:r>
                          </w:p>
                        </w:txbxContent>
                      </wps:txbx>
                      <wps:bodyPr rot="0" vert="horz" wrap="square" lIns="137160" tIns="137160" rIns="137160" bIns="13716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79DA671" id="_x0000_t202" coordsize="21600,21600" o:spt="202" path="m,l,21600r21600,l21600,xe">
                <v:stroke joinstyle="miter"/>
                <v:path gradientshapeok="t" o:connecttype="rect"/>
              </v:shapetype>
              <v:shape id="Text Box 2" o:spid="_x0000_s1026" type="#_x0000_t202" style="position:absolute;margin-left:0;margin-top:189pt;width:485.4pt;height:151.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" fillcolor="#024d7c [3204]" stroked="f">
                <v:textbox inset="10.8pt,10.8pt,10.8pt,10.8pt">
                  <w:txbxContent>
                    <w:p w14:paraId="4D643EF5" w14:textId="77AFB09D" w:rsidR="00C96F7A" w:rsidRPr="0067022E" w:rsidRDefault="00C96F7A" w:rsidP="00D5577F">
                      <w:pPr>
                        <w:spacing w:before="6" w:after="0" w:line="240" w:lineRule="auto"/>
                        <w:ind w:right="150"/>
                        <w:rPr>
                          <w:rFonts w:asciiTheme="majorHAnsi" w:eastAsia="Avenir LT Std 35 Light" w:hAnsiTheme="majorHAnsi" w:cs="Arial"/>
                          <w:color w:val="FFFFFF"/>
                          <w:position w:val="2"/>
                          <w:sz w:val="68"/>
                          <w:szCs w:val="68"/>
                        </w:rPr>
                      </w:pPr>
                      <w:r>
                        <w:rPr>
                          <w:rFonts w:asciiTheme="majorHAnsi" w:eastAsia="Avenir LT Std 35 Light" w:hAnsiTheme="majorHAnsi" w:cs="Arial"/>
                          <w:color w:val="FFFFFF"/>
                          <w:position w:val="2"/>
                          <w:sz w:val="68"/>
                          <w:szCs w:val="68"/>
                        </w:rPr>
                        <w:t>An Overview of Population Models of Epidemics</w:t>
                      </w:r>
                    </w:p>
                  </w:txbxContent>
                </v:textbox>
                <w10:wrap anchorx="margin" anchory="page"/>
              </v:shape>
            </w:pict>
          </mc:Fallback>
        </mc:AlternateContent>
      </w:r>
    </w:p>
    <w:p w14:paraId="2BC65C45" w14:textId="77777777" w:rsidR="00DC16D5" w:rsidRDefault="00DC16D5" w:rsidP="00CF0137">
      <w:pPr>
        <w:spacing w:before="240"/>
        <w:rPr>
          <w:noProof/>
        </w:rPr>
      </w:pPr>
    </w:p>
    <w:p w14:paraId="73CE7FAE" w14:textId="77777777" w:rsidR="00DC16D5" w:rsidRDefault="00DC16D5" w:rsidP="00CF0137">
      <w:pPr>
        <w:spacing w:before="240"/>
        <w:rPr>
          <w:noProof/>
        </w:rPr>
      </w:pPr>
    </w:p>
    <w:p w14:paraId="54053464" w14:textId="77777777" w:rsidR="00DC16D5" w:rsidRDefault="00DC16D5" w:rsidP="00CF0137">
      <w:pPr>
        <w:spacing w:before="240"/>
        <w:rPr>
          <w:noProof/>
        </w:rPr>
      </w:pPr>
    </w:p>
    <w:p w14:paraId="66B7B5AB" w14:textId="77777777" w:rsidR="00DC16D5" w:rsidRDefault="00DC16D5" w:rsidP="00CF0137">
      <w:pPr>
        <w:spacing w:before="240"/>
        <w:rPr>
          <w:noProof/>
        </w:rPr>
      </w:pPr>
    </w:p>
    <w:p w14:paraId="30C15D0E" w14:textId="77777777" w:rsidR="00DC16D5" w:rsidRDefault="00DC16D5" w:rsidP="00CF0137">
      <w:pPr>
        <w:spacing w:before="240"/>
        <w:rPr>
          <w:noProof/>
        </w:rPr>
      </w:pPr>
    </w:p>
    <w:p w14:paraId="10C3AA47" w14:textId="40096256" w:rsidR="007D0856" w:rsidRDefault="00C4790F" w:rsidP="00093CFF">
      <w:pPr>
        <w:spacing w:before="240"/>
        <w:jc w:val="center"/>
        <w:rPr>
          <w:noProof/>
        </w:rPr>
        <w:sectPr w:rsidR="007D0856" w:rsidSect="00743331">
          <w:headerReference w:type="even" r:id="rId8"/>
          <w:headerReference w:type="default" r:id="rId9"/>
          <w:footerReference w:type="default" r:id="rId10"/>
          <w:type w:val="continuous"/>
          <w:pgSz w:w="12240" w:h="15840"/>
          <w:pgMar w:top="1440" w:right="1440" w:bottom="1440" w:left="1440" w:header="720" w:footer="520" w:gutter="0"/>
          <w:cols w:space="720"/>
          <w:titlePg/>
          <w:docGrid w:linePitch="360"/>
        </w:sectPr>
      </w:pPr>
      <w:r>
        <w:rPr>
          <w:noProof/>
        </w:rPr>
        <w:drawing>
          <wp:anchor distT="0" distB="0" distL="114300" distR="114300" simplePos="0" relativeHeight="251675648" behindDoc="1" locked="0" layoutInCell="1" allowOverlap="1" wp14:anchorId="0EE4FB8D" wp14:editId="01930D71">
            <wp:simplePos x="0" y="0"/>
            <wp:positionH relativeFrom="page">
              <wp:posOffset>414020</wp:posOffset>
            </wp:positionH>
            <wp:positionV relativeFrom="page">
              <wp:posOffset>342900</wp:posOffset>
            </wp:positionV>
            <wp:extent cx="2029968" cy="667512"/>
            <wp:effectExtent l="0" t="0" r="8890" b="0"/>
            <wp:wrapNone/>
            <wp:docPr id="5" name="Picture 5" descr="http://soaconnect.soa.org/images/logo-soa-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aconnect.soa.org/images/logo-soa-rgb.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0502" b="18850"/>
                    <a:stretch/>
                  </pic:blipFill>
                  <pic:spPr bwMode="auto">
                    <a:xfrm>
                      <a:off x="0" y="0"/>
                      <a:ext cx="2029968" cy="6675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5E6" w:rsidRPr="006E7EBF">
        <w:rPr>
          <w:noProof/>
        </w:rPr>
        <mc:AlternateContent>
          <mc:Choice Requires="wps">
            <w:drawing>
              <wp:anchor distT="45720" distB="45720" distL="114300" distR="114300" simplePos="0" relativeHeight="251669504" behindDoc="0" locked="0" layoutInCell="1" allowOverlap="1" wp14:anchorId="01776AE4" wp14:editId="5D4C6134">
                <wp:simplePos x="0" y="0"/>
                <wp:positionH relativeFrom="page">
                  <wp:posOffset>318770</wp:posOffset>
                </wp:positionH>
                <wp:positionV relativeFrom="page">
                  <wp:posOffset>9145905</wp:posOffset>
                </wp:positionV>
                <wp:extent cx="3848100" cy="536575"/>
                <wp:effectExtent l="0" t="0" r="1270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536575"/>
                        </a:xfrm>
                        <a:prstGeom prst="rect">
                          <a:avLst/>
                        </a:prstGeom>
                        <a:noFill/>
                        <a:ln w="9525">
                          <a:noFill/>
                          <a:miter lim="800000"/>
                          <a:headEnd/>
                          <a:tailEnd/>
                        </a:ln>
                      </wps:spPr>
                      <wps:txbx>
                        <w:txbxContent>
                          <w:p w14:paraId="3CE7E664" w14:textId="056CDC13" w:rsidR="00C96F7A" w:rsidRPr="00F425E6" w:rsidRDefault="00C96F7A" w:rsidP="00686919">
                            <w:pPr>
                              <w:pStyle w:val="Subtitle"/>
                              <w:rPr>
                                <w:color w:val="024D7C" w:themeColor="accent1"/>
                                <w:sz w:val="28"/>
                                <w:szCs w:val="28"/>
                              </w:rPr>
                            </w:pPr>
                            <w:r>
                              <w:rPr>
                                <w:color w:val="024D7C" w:themeColor="accent1"/>
                                <w:sz w:val="28"/>
                                <w:szCs w:val="28"/>
                              </w:rPr>
                              <w:t>April</w:t>
                            </w:r>
                            <w:r w:rsidRPr="00F425E6">
                              <w:rPr>
                                <w:color w:val="024D7C" w:themeColor="accent1"/>
                                <w:sz w:val="28"/>
                                <w:szCs w:val="28"/>
                              </w:rPr>
                              <w:t xml:space="preserve"> </w:t>
                            </w:r>
                            <w:r>
                              <w:rPr>
                                <w:color w:val="024D7C" w:themeColor="accent1"/>
                                <w:sz w:val="28"/>
                                <w:szCs w:val="28"/>
                              </w:rPr>
                              <w:t>2020</w:t>
                            </w:r>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 w14:anchorId="01776AE4" id="_x0000_s1027" type="#_x0000_t202" style="position:absolute;left:0;text-align:left;margin-left:25.1pt;margin-top:720.15pt;width:303pt;height:42.25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" filled="f" stroked="f">
                <v:textbox inset="0,0,0,0">
                  <w:txbxContent>
                    <w:p w14:paraId="3CE7E664" w14:textId="056CDC13" w:rsidR="00C96F7A" w:rsidRPr="00F425E6" w:rsidRDefault="00C96F7A" w:rsidP="00686919">
                      <w:pPr>
                        <w:pStyle w:val="Subtitle"/>
                        <w:rPr>
                          <w:color w:val="024D7C" w:themeColor="accent1"/>
                          <w:sz w:val="28"/>
                          <w:szCs w:val="28"/>
                        </w:rPr>
                      </w:pPr>
                      <w:r>
                        <w:rPr>
                          <w:color w:val="024D7C" w:themeColor="accent1"/>
                          <w:sz w:val="28"/>
                          <w:szCs w:val="28"/>
                        </w:rPr>
                        <w:t>April</w:t>
                      </w:r>
                      <w:r w:rsidRPr="00F425E6">
                        <w:rPr>
                          <w:color w:val="024D7C" w:themeColor="accent1"/>
                          <w:sz w:val="28"/>
                          <w:szCs w:val="28"/>
                        </w:rPr>
                        <w:t xml:space="preserve"> </w:t>
                      </w:r>
                      <w:r>
                        <w:rPr>
                          <w:color w:val="024D7C" w:themeColor="accent1"/>
                          <w:sz w:val="28"/>
                          <w:szCs w:val="28"/>
                        </w:rPr>
                        <w:t>2020</w:t>
                      </w:r>
                    </w:p>
                  </w:txbxContent>
                </v:textbox>
                <w10:wrap anchorx="page" anchory="page"/>
              </v:shape>
            </w:pict>
          </mc:Fallback>
        </mc:AlternateContent>
      </w:r>
      <w:r w:rsidR="0067321E">
        <w:rPr>
          <w:noProof/>
        </w:rPr>
        <w:drawing>
          <wp:anchor distT="0" distB="0" distL="114300" distR="114300" simplePos="0" relativeHeight="251670528" behindDoc="0" locked="0" layoutInCell="1" allowOverlap="1" wp14:anchorId="5639EBF4" wp14:editId="071DDBFE">
            <wp:simplePos x="0" y="0"/>
            <wp:positionH relativeFrom="page">
              <wp:posOffset>3429000</wp:posOffset>
            </wp:positionH>
            <wp:positionV relativeFrom="page">
              <wp:posOffset>342900</wp:posOffset>
            </wp:positionV>
            <wp:extent cx="3968496" cy="1801368"/>
            <wp:effectExtent l="0" t="0" r="0" b="889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ue arrows TH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68496" cy="1801368"/>
                    </a:xfrm>
                    <a:prstGeom prst="rect">
                      <a:avLst/>
                    </a:prstGeom>
                  </pic:spPr>
                </pic:pic>
              </a:graphicData>
            </a:graphic>
            <wp14:sizeRelH relativeFrom="page">
              <wp14:pctWidth>0</wp14:pctWidth>
            </wp14:sizeRelH>
            <wp14:sizeRelV relativeFrom="page">
              <wp14:pctHeight>0</wp14:pctHeight>
            </wp14:sizeRelV>
          </wp:anchor>
        </w:drawing>
      </w:r>
      <w:r w:rsidR="00C94F59">
        <w:rPr>
          <w:noProof/>
        </w:rPr>
        <w:drawing>
          <wp:inline distT="0" distB="0" distL="0" distR="0" wp14:anchorId="25CEEE07" wp14:editId="39378C46">
            <wp:extent cx="6171847" cy="410154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utterstock_7475303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75324" cy="4103859"/>
                    </a:xfrm>
                    <a:prstGeom prst="rect">
                      <a:avLst/>
                    </a:prstGeom>
                  </pic:spPr>
                </pic:pic>
              </a:graphicData>
            </a:graphic>
          </wp:inline>
        </w:drawing>
      </w:r>
    </w:p>
    <w:p w14:paraId="3D681EAA" w14:textId="77777777" w:rsidR="00621F8F" w:rsidRDefault="00621F8F" w:rsidP="00533505">
      <w:pPr>
        <w:sectPr w:rsidR="00621F8F" w:rsidSect="00743331">
          <w:type w:val="continuous"/>
          <w:pgSz w:w="12240" w:h="15840"/>
          <w:pgMar w:top="1440" w:right="1800" w:bottom="1440" w:left="1800" w:header="720" w:footer="518" w:gutter="0"/>
          <w:cols w:space="720"/>
          <w:docGrid w:linePitch="360"/>
        </w:sectPr>
      </w:pPr>
    </w:p>
    <w:p w14:paraId="570A687E" w14:textId="6F764D72" w:rsidR="00562795" w:rsidRDefault="004C5148" w:rsidP="00562795">
      <w:pPr>
        <w:pStyle w:val="Title"/>
      </w:pPr>
      <w:r>
        <w:rPr>
          <w:sz w:val="44"/>
          <w:szCs w:val="44"/>
        </w:rPr>
        <w:lastRenderedPageBreak/>
        <w:t xml:space="preserve">An </w:t>
      </w:r>
      <w:r w:rsidR="00562795">
        <w:rPr>
          <w:sz w:val="44"/>
          <w:szCs w:val="44"/>
        </w:rPr>
        <w:t>Overview of</w:t>
      </w:r>
      <w:bookmarkStart w:id="0" w:name="_Toc520470969"/>
      <w:r w:rsidR="0090348A">
        <w:rPr>
          <w:sz w:val="44"/>
          <w:szCs w:val="44"/>
        </w:rPr>
        <w:t xml:space="preserve"> </w:t>
      </w:r>
      <w:r w:rsidR="00626762">
        <w:rPr>
          <w:sz w:val="44"/>
          <w:szCs w:val="44"/>
        </w:rPr>
        <w:t>Population</w:t>
      </w:r>
      <w:r w:rsidR="001C06ED">
        <w:rPr>
          <w:sz w:val="44"/>
          <w:szCs w:val="44"/>
        </w:rPr>
        <w:t xml:space="preserve"> Models of Epidemics</w:t>
      </w:r>
    </w:p>
    <w:p w14:paraId="61FB7E09" w14:textId="086D2438" w:rsidR="00A77969" w:rsidRDefault="00562795" w:rsidP="004C5148">
      <w:pPr>
        <w:pStyle w:val="ResBodyText"/>
        <w:rPr>
          <w:rFonts w:ascii="Calibri" w:hAnsi="Calibri"/>
          <w:color w:val="024D7C"/>
          <w:sz w:val="28"/>
          <w:szCs w:val="26"/>
        </w:rPr>
      </w:pPr>
      <w:r w:rsidRPr="00AF1924">
        <w:rPr>
          <w:rFonts w:eastAsiaTheme="minorEastAsia"/>
          <w:noProof/>
        </w:rPr>
        <mc:AlternateContent>
          <mc:Choice Requires="wps">
            <w:drawing>
              <wp:anchor distT="45720" distB="45720" distL="114300" distR="114300" simplePos="0" relativeHeight="251677696" behindDoc="0" locked="0" layoutInCell="1" allowOverlap="1" wp14:anchorId="1F8D456A" wp14:editId="186F85AC">
                <wp:simplePos x="0" y="0"/>
                <wp:positionH relativeFrom="margin">
                  <wp:posOffset>0</wp:posOffset>
                </wp:positionH>
                <wp:positionV relativeFrom="page">
                  <wp:posOffset>1701413</wp:posOffset>
                </wp:positionV>
                <wp:extent cx="5970905" cy="472440"/>
                <wp:effectExtent l="0" t="0" r="10795" b="381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905" cy="472440"/>
                        </a:xfrm>
                        <a:prstGeom prst="rect">
                          <a:avLst/>
                        </a:prstGeom>
                        <a:noFill/>
                        <a:ln w="9525">
                          <a:noFill/>
                          <a:miter lim="800000"/>
                          <a:headEnd/>
                          <a:tailEnd/>
                        </a:ln>
                      </wps:spPr>
                      <wps:txbx>
                        <w:txbxContent>
                          <w:tbl>
                            <w:tblPr>
                              <w:tblW w:w="9355" w:type="dxa"/>
                              <w:tblCellMar>
                                <w:left w:w="0" w:type="dxa"/>
                                <w:right w:w="0" w:type="dxa"/>
                              </w:tblCellMar>
                              <w:tblLook w:val="04A0" w:firstRow="1" w:lastRow="0" w:firstColumn="1" w:lastColumn="0" w:noHBand="0" w:noVBand="1"/>
                            </w:tblPr>
                            <w:tblGrid>
                              <w:gridCol w:w="1435"/>
                              <w:gridCol w:w="3245"/>
                              <w:gridCol w:w="1800"/>
                              <w:gridCol w:w="2875"/>
                            </w:tblGrid>
                            <w:tr w:rsidR="00C96F7A" w14:paraId="1AED122F" w14:textId="77777777" w:rsidTr="00F02195">
                              <w:tc>
                                <w:tcPr>
                                  <w:tcW w:w="1435" w:type="dxa"/>
                                  <w:vMerge w:val="restart"/>
                                </w:tcPr>
                                <w:p w14:paraId="358DE609" w14:textId="77777777" w:rsidR="00C96F7A" w:rsidRPr="00C3595E" w:rsidRDefault="00C96F7A" w:rsidP="00FC711C">
                                  <w:pPr>
                                    <w:pStyle w:val="ResAuthorInfo"/>
                                    <w:rPr>
                                      <w:rFonts w:asciiTheme="minorHAnsi" w:hAnsiTheme="minorHAnsi"/>
                                      <w:sz w:val="18"/>
                                    </w:rPr>
                                  </w:pPr>
                                  <w:r w:rsidRPr="00C3595E">
                                    <w:rPr>
                                      <w:rFonts w:asciiTheme="minorHAnsi" w:hAnsiTheme="minorHAnsi"/>
                                      <w:sz w:val="18"/>
                                    </w:rPr>
                                    <w:t>AUTHOR</w:t>
                                  </w:r>
                                </w:p>
                                <w:p w14:paraId="1FBECA1A" w14:textId="77777777" w:rsidR="00C96F7A" w:rsidRPr="00C3595E" w:rsidRDefault="00C96F7A" w:rsidP="0063662D">
                                  <w:pPr>
                                    <w:rPr>
                                      <w:rFonts w:ascii="Source Sans Pro Light" w:hAnsi="Source Sans Pro Light" w:cs="Arial"/>
                                      <w:sz w:val="18"/>
                                      <w:szCs w:val="18"/>
                                    </w:rPr>
                                  </w:pPr>
                                </w:p>
                              </w:tc>
                              <w:tc>
                                <w:tcPr>
                                  <w:tcW w:w="3245" w:type="dxa"/>
                                </w:tcPr>
                                <w:p w14:paraId="67605787" w14:textId="457955DA" w:rsidR="00C96F7A" w:rsidRPr="00C3595E" w:rsidRDefault="00C96F7A" w:rsidP="009C0893">
                                  <w:pPr>
                                    <w:pStyle w:val="ResAuthorNameCred"/>
                                    <w:rPr>
                                      <w:sz w:val="18"/>
                                    </w:rPr>
                                  </w:pPr>
                                </w:p>
                                <w:p w14:paraId="019E798F" w14:textId="77777777" w:rsidR="00C96F7A" w:rsidRPr="00C3595E" w:rsidRDefault="00C96F7A" w:rsidP="009C0893">
                                  <w:pPr>
                                    <w:pStyle w:val="ResAuthorNameCred"/>
                                    <w:rPr>
                                      <w:sz w:val="18"/>
                                    </w:rPr>
                                  </w:pPr>
                                </w:p>
                              </w:tc>
                              <w:tc>
                                <w:tcPr>
                                  <w:tcW w:w="1800" w:type="dxa"/>
                                </w:tcPr>
                                <w:p w14:paraId="37AA0EB5" w14:textId="77777777" w:rsidR="00C96F7A" w:rsidRPr="00F02195" w:rsidRDefault="00C96F7A" w:rsidP="009C0893">
                                  <w:pPr>
                                    <w:pStyle w:val="ResAuthorNameCred"/>
                                    <w:rPr>
                                      <w:rFonts w:asciiTheme="majorHAnsi" w:hAnsiTheme="majorHAnsi"/>
                                      <w:b/>
                                      <w:sz w:val="18"/>
                                    </w:rPr>
                                  </w:pPr>
                                </w:p>
                              </w:tc>
                              <w:tc>
                                <w:tcPr>
                                  <w:tcW w:w="2875" w:type="dxa"/>
                                </w:tcPr>
                                <w:p w14:paraId="12031298" w14:textId="77777777" w:rsidR="00C96F7A" w:rsidRPr="00F02195" w:rsidRDefault="00C96F7A" w:rsidP="009C0893">
                                  <w:pPr>
                                    <w:pStyle w:val="ResAuthorNameCred"/>
                                    <w:rPr>
                                      <w:rFonts w:asciiTheme="majorHAnsi" w:hAnsiTheme="majorHAnsi"/>
                                      <w:sz w:val="18"/>
                                    </w:rPr>
                                  </w:pPr>
                                </w:p>
                              </w:tc>
                            </w:tr>
                            <w:tr w:rsidR="00C96F7A" w14:paraId="251F10F4" w14:textId="77777777" w:rsidTr="00F02195">
                              <w:tc>
                                <w:tcPr>
                                  <w:tcW w:w="1435" w:type="dxa"/>
                                  <w:vMerge/>
                                </w:tcPr>
                                <w:p w14:paraId="13DF5B0F" w14:textId="77777777" w:rsidR="00C96F7A" w:rsidRPr="006C1F60" w:rsidRDefault="00C96F7A" w:rsidP="0063662D">
                                  <w:pPr>
                                    <w:rPr>
                                      <w:rFonts w:cs="Arial"/>
                                      <w:sz w:val="18"/>
                                      <w:szCs w:val="18"/>
                                    </w:rPr>
                                  </w:pPr>
                                </w:p>
                              </w:tc>
                              <w:tc>
                                <w:tcPr>
                                  <w:tcW w:w="3245" w:type="dxa"/>
                                </w:tcPr>
                                <w:p w14:paraId="7AB51AF3" w14:textId="77777777" w:rsidR="00C96F7A" w:rsidRPr="006C1F60" w:rsidRDefault="00C96F7A" w:rsidP="009C0893">
                                  <w:pPr>
                                    <w:pStyle w:val="ResAuthorNameCred"/>
                                  </w:pPr>
                                </w:p>
                              </w:tc>
                              <w:tc>
                                <w:tcPr>
                                  <w:tcW w:w="1800" w:type="dxa"/>
                                </w:tcPr>
                                <w:p w14:paraId="10D7C794" w14:textId="77777777" w:rsidR="00C96F7A" w:rsidRPr="006C1F60" w:rsidRDefault="00C96F7A" w:rsidP="009C0893">
                                  <w:pPr>
                                    <w:pStyle w:val="ResAuthorNameCred"/>
                                  </w:pPr>
                                </w:p>
                              </w:tc>
                              <w:tc>
                                <w:tcPr>
                                  <w:tcW w:w="2875" w:type="dxa"/>
                                </w:tcPr>
                                <w:p w14:paraId="41103070" w14:textId="77777777" w:rsidR="00C96F7A" w:rsidRPr="006C1F60" w:rsidRDefault="00C96F7A" w:rsidP="009C0893">
                                  <w:pPr>
                                    <w:pStyle w:val="ResAuthorNameCred"/>
                                  </w:pPr>
                                </w:p>
                              </w:tc>
                            </w:tr>
                          </w:tbl>
                          <w:p w14:paraId="33DA396F" w14:textId="77777777" w:rsidR="00C96F7A" w:rsidRPr="000F4EFE" w:rsidRDefault="00C96F7A" w:rsidP="00B50B2B">
                            <w:pPr>
                              <w:pStyle w:val="FootnoteText"/>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D456A" id="_x0000_s1028" type="#_x0000_t202" style="position:absolute;margin-left:0;margin-top:133.95pt;width:470.15pt;height:37.2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" filled="f" stroked="f">
                <v:textbox inset="0,0,0,0">
                  <w:txbxContent>
                    <w:tbl>
                      <w:tblPr>
                        <w:tblW w:w="9355" w:type="dxa"/>
                        <w:tblCellMar>
                          <w:left w:w="0" w:type="dxa"/>
                          <w:right w:w="0" w:type="dxa"/>
                        </w:tblCellMar>
                        <w:tblLook w:val="04A0" w:firstRow="1" w:lastRow="0" w:firstColumn="1" w:lastColumn="0" w:noHBand="0" w:noVBand="1"/>
                      </w:tblPr>
                      <w:tblGrid>
                        <w:gridCol w:w="1435"/>
                        <w:gridCol w:w="3245"/>
                        <w:gridCol w:w="1800"/>
                        <w:gridCol w:w="2875"/>
                      </w:tblGrid>
                      <w:tr w:rsidR="00C96F7A" w14:paraId="1AED122F" w14:textId="77777777" w:rsidTr="00F02195">
                        <w:tc>
                          <w:tcPr>
                            <w:tcW w:w="1435" w:type="dxa"/>
                            <w:vMerge w:val="restart"/>
                          </w:tcPr>
                          <w:p w14:paraId="358DE609" w14:textId="77777777" w:rsidR="00C96F7A" w:rsidRPr="00C3595E" w:rsidRDefault="00C96F7A" w:rsidP="00FC711C">
                            <w:pPr>
                              <w:pStyle w:val="ResAuthorInfo"/>
                              <w:rPr>
                                <w:rFonts w:asciiTheme="minorHAnsi" w:hAnsiTheme="minorHAnsi"/>
                                <w:sz w:val="18"/>
                              </w:rPr>
                            </w:pPr>
                            <w:r w:rsidRPr="00C3595E">
                              <w:rPr>
                                <w:rFonts w:asciiTheme="minorHAnsi" w:hAnsiTheme="minorHAnsi"/>
                                <w:sz w:val="18"/>
                              </w:rPr>
                              <w:t>AUTHOR</w:t>
                            </w:r>
                          </w:p>
                          <w:p w14:paraId="1FBECA1A" w14:textId="77777777" w:rsidR="00C96F7A" w:rsidRPr="00C3595E" w:rsidRDefault="00C96F7A" w:rsidP="0063662D">
                            <w:pPr>
                              <w:rPr>
                                <w:rFonts w:ascii="Source Sans Pro Light" w:hAnsi="Source Sans Pro Light" w:cs="Arial"/>
                                <w:sz w:val="18"/>
                                <w:szCs w:val="18"/>
                              </w:rPr>
                            </w:pPr>
                          </w:p>
                        </w:tc>
                        <w:tc>
                          <w:tcPr>
                            <w:tcW w:w="3245" w:type="dxa"/>
                          </w:tcPr>
                          <w:p w14:paraId="67605787" w14:textId="457955DA" w:rsidR="00C96F7A" w:rsidRPr="00C3595E" w:rsidRDefault="00C96F7A" w:rsidP="009C0893">
                            <w:pPr>
                              <w:pStyle w:val="ResAuthorNameCred"/>
                              <w:rPr>
                                <w:sz w:val="18"/>
                              </w:rPr>
                            </w:pPr>
                          </w:p>
                          <w:p w14:paraId="019E798F" w14:textId="77777777" w:rsidR="00C96F7A" w:rsidRPr="00C3595E" w:rsidRDefault="00C96F7A" w:rsidP="009C0893">
                            <w:pPr>
                              <w:pStyle w:val="ResAuthorNameCred"/>
                              <w:rPr>
                                <w:sz w:val="18"/>
                              </w:rPr>
                            </w:pPr>
                          </w:p>
                        </w:tc>
                        <w:tc>
                          <w:tcPr>
                            <w:tcW w:w="1800" w:type="dxa"/>
                          </w:tcPr>
                          <w:p w14:paraId="37AA0EB5" w14:textId="77777777" w:rsidR="00C96F7A" w:rsidRPr="00F02195" w:rsidRDefault="00C96F7A" w:rsidP="009C0893">
                            <w:pPr>
                              <w:pStyle w:val="ResAuthorNameCred"/>
                              <w:rPr>
                                <w:rFonts w:asciiTheme="majorHAnsi" w:hAnsiTheme="majorHAnsi"/>
                                <w:b/>
                                <w:sz w:val="18"/>
                              </w:rPr>
                            </w:pPr>
                          </w:p>
                        </w:tc>
                        <w:tc>
                          <w:tcPr>
                            <w:tcW w:w="2875" w:type="dxa"/>
                          </w:tcPr>
                          <w:p w14:paraId="12031298" w14:textId="77777777" w:rsidR="00C96F7A" w:rsidRPr="00F02195" w:rsidRDefault="00C96F7A" w:rsidP="009C0893">
                            <w:pPr>
                              <w:pStyle w:val="ResAuthorNameCred"/>
                              <w:rPr>
                                <w:rFonts w:asciiTheme="majorHAnsi" w:hAnsiTheme="majorHAnsi"/>
                                <w:sz w:val="18"/>
                              </w:rPr>
                            </w:pPr>
                          </w:p>
                        </w:tc>
                      </w:tr>
                      <w:tr w:rsidR="00C96F7A" w14:paraId="251F10F4" w14:textId="77777777" w:rsidTr="00F02195">
                        <w:tc>
                          <w:tcPr>
                            <w:tcW w:w="1435" w:type="dxa"/>
                            <w:vMerge/>
                          </w:tcPr>
                          <w:p w14:paraId="13DF5B0F" w14:textId="77777777" w:rsidR="00C96F7A" w:rsidRPr="006C1F60" w:rsidRDefault="00C96F7A" w:rsidP="0063662D">
                            <w:pPr>
                              <w:rPr>
                                <w:rFonts w:cs="Arial"/>
                                <w:sz w:val="18"/>
                                <w:szCs w:val="18"/>
                              </w:rPr>
                            </w:pPr>
                          </w:p>
                        </w:tc>
                        <w:tc>
                          <w:tcPr>
                            <w:tcW w:w="3245" w:type="dxa"/>
                          </w:tcPr>
                          <w:p w14:paraId="7AB51AF3" w14:textId="77777777" w:rsidR="00C96F7A" w:rsidRPr="006C1F60" w:rsidRDefault="00C96F7A" w:rsidP="009C0893">
                            <w:pPr>
                              <w:pStyle w:val="ResAuthorNameCred"/>
                            </w:pPr>
                          </w:p>
                        </w:tc>
                        <w:tc>
                          <w:tcPr>
                            <w:tcW w:w="1800" w:type="dxa"/>
                          </w:tcPr>
                          <w:p w14:paraId="10D7C794" w14:textId="77777777" w:rsidR="00C96F7A" w:rsidRPr="006C1F60" w:rsidRDefault="00C96F7A" w:rsidP="009C0893">
                            <w:pPr>
                              <w:pStyle w:val="ResAuthorNameCred"/>
                            </w:pPr>
                          </w:p>
                        </w:tc>
                        <w:tc>
                          <w:tcPr>
                            <w:tcW w:w="2875" w:type="dxa"/>
                          </w:tcPr>
                          <w:p w14:paraId="41103070" w14:textId="77777777" w:rsidR="00C96F7A" w:rsidRPr="006C1F60" w:rsidRDefault="00C96F7A" w:rsidP="009C0893">
                            <w:pPr>
                              <w:pStyle w:val="ResAuthorNameCred"/>
                            </w:pPr>
                          </w:p>
                        </w:tc>
                      </w:tr>
                    </w:tbl>
                    <w:p w14:paraId="33DA396F" w14:textId="77777777" w:rsidR="00C96F7A" w:rsidRPr="000F4EFE" w:rsidRDefault="00C96F7A" w:rsidP="00B50B2B">
                      <w:pPr>
                        <w:pStyle w:val="FootnoteText"/>
                      </w:pPr>
                    </w:p>
                  </w:txbxContent>
                </v:textbox>
                <w10:wrap anchorx="margin" anchory="page"/>
              </v:shape>
            </w:pict>
          </mc:Fallback>
        </mc:AlternateContent>
      </w:r>
      <w:bookmarkEnd w:id="0"/>
      <w:r w:rsidR="00A77969">
        <w:br w:type="page"/>
      </w:r>
    </w:p>
    <w:sdt>
      <w:sdtPr>
        <w:rPr>
          <w:rFonts w:ascii="Arial" w:hAnsi="Arial" w:cstheme="minorBidi"/>
          <w:caps w:val="0"/>
          <w:color w:val="auto"/>
          <w:sz w:val="22"/>
          <w:szCs w:val="22"/>
        </w:rPr>
        <w:id w:val="-1590925409"/>
        <w:docPartObj>
          <w:docPartGallery w:val="Table of Contents"/>
          <w:docPartUnique/>
        </w:docPartObj>
      </w:sdtPr>
      <w:sdtEndPr>
        <w:rPr>
          <w:b/>
          <w:bCs/>
          <w:noProof/>
        </w:rPr>
      </w:sdtEndPr>
      <w:sdtContent>
        <w:p w14:paraId="59902862" w14:textId="3BAC005A" w:rsidR="00A77969" w:rsidRPr="009518E6" w:rsidRDefault="00A77969" w:rsidP="009518E6">
          <w:pPr>
            <w:pStyle w:val="TOCHeading"/>
            <w:ind w:left="0"/>
            <w:rPr>
              <w:rFonts w:asciiTheme="majorHAnsi" w:hAnsiTheme="majorHAnsi" w:cstheme="majorHAnsi"/>
            </w:rPr>
          </w:pPr>
          <w:r w:rsidRPr="009518E6">
            <w:rPr>
              <w:rFonts w:asciiTheme="majorHAnsi" w:hAnsiTheme="majorHAnsi" w:cstheme="majorHAnsi"/>
            </w:rPr>
            <w:t>Table of Contents</w:t>
          </w:r>
        </w:p>
        <w:p w14:paraId="4CB8D570" w14:textId="517B4272" w:rsidR="00493AFE" w:rsidRDefault="00A77969">
          <w:pPr>
            <w:pStyle w:val="TOC1"/>
            <w:rPr>
              <w:rFonts w:asciiTheme="minorHAnsi" w:hAnsiTheme="minorHAnsi" w:cstheme="minorBidi"/>
              <w:b w:val="0"/>
              <w:sz w:val="22"/>
              <w:szCs w:val="22"/>
            </w:rPr>
          </w:pPr>
          <w:r>
            <w:fldChar w:fldCharType="begin"/>
          </w:r>
          <w:r>
            <w:instrText xml:space="preserve"> TOC \o "1-3" \h \z \u </w:instrText>
          </w:r>
          <w:r>
            <w:fldChar w:fldCharType="separate"/>
          </w:r>
          <w:hyperlink w:anchor="_Toc38793139" w:history="1">
            <w:r w:rsidR="00493AFE" w:rsidRPr="005B1BCB">
              <w:rPr>
                <w:rStyle w:val="Hyperlink"/>
              </w:rPr>
              <w:t>Importance of Modeling Epidemics</w:t>
            </w:r>
            <w:r w:rsidR="00493AFE">
              <w:rPr>
                <w:webHidden/>
              </w:rPr>
              <w:tab/>
            </w:r>
            <w:r w:rsidR="00493AFE">
              <w:rPr>
                <w:webHidden/>
              </w:rPr>
              <w:fldChar w:fldCharType="begin"/>
            </w:r>
            <w:r w:rsidR="00493AFE">
              <w:rPr>
                <w:webHidden/>
              </w:rPr>
              <w:instrText xml:space="preserve"> PAGEREF _Toc38793139 \h </w:instrText>
            </w:r>
            <w:r w:rsidR="00493AFE">
              <w:rPr>
                <w:webHidden/>
              </w:rPr>
            </w:r>
            <w:r w:rsidR="00493AFE">
              <w:rPr>
                <w:webHidden/>
              </w:rPr>
              <w:fldChar w:fldCharType="separate"/>
            </w:r>
            <w:r w:rsidR="00493AFE">
              <w:rPr>
                <w:webHidden/>
              </w:rPr>
              <w:t>4</w:t>
            </w:r>
            <w:r w:rsidR="00493AFE">
              <w:rPr>
                <w:webHidden/>
              </w:rPr>
              <w:fldChar w:fldCharType="end"/>
            </w:r>
          </w:hyperlink>
        </w:p>
        <w:p w14:paraId="69E10399" w14:textId="5F27B9F7" w:rsidR="00493AFE" w:rsidRDefault="00C96F7A">
          <w:pPr>
            <w:pStyle w:val="TOC1"/>
            <w:rPr>
              <w:rFonts w:asciiTheme="minorHAnsi" w:hAnsiTheme="minorHAnsi" w:cstheme="minorBidi"/>
              <w:b w:val="0"/>
              <w:sz w:val="22"/>
              <w:szCs w:val="22"/>
            </w:rPr>
          </w:pPr>
          <w:hyperlink w:anchor="_Toc38793140" w:history="1">
            <w:r w:rsidR="00493AFE" w:rsidRPr="005B1BCB">
              <w:rPr>
                <w:rStyle w:val="Hyperlink"/>
              </w:rPr>
              <w:t>The Challenges of Modeling an Outbreak Caused by a Novel Pathogen</w:t>
            </w:r>
            <w:r w:rsidR="00493AFE">
              <w:rPr>
                <w:webHidden/>
              </w:rPr>
              <w:tab/>
            </w:r>
            <w:r w:rsidR="00493AFE">
              <w:rPr>
                <w:webHidden/>
              </w:rPr>
              <w:fldChar w:fldCharType="begin"/>
            </w:r>
            <w:r w:rsidR="00493AFE">
              <w:rPr>
                <w:webHidden/>
              </w:rPr>
              <w:instrText xml:space="preserve"> PAGEREF _Toc38793140 \h </w:instrText>
            </w:r>
            <w:r w:rsidR="00493AFE">
              <w:rPr>
                <w:webHidden/>
              </w:rPr>
            </w:r>
            <w:r w:rsidR="00493AFE">
              <w:rPr>
                <w:webHidden/>
              </w:rPr>
              <w:fldChar w:fldCharType="separate"/>
            </w:r>
            <w:r w:rsidR="00493AFE">
              <w:rPr>
                <w:webHidden/>
              </w:rPr>
              <w:t>4</w:t>
            </w:r>
            <w:r w:rsidR="00493AFE">
              <w:rPr>
                <w:webHidden/>
              </w:rPr>
              <w:fldChar w:fldCharType="end"/>
            </w:r>
          </w:hyperlink>
        </w:p>
        <w:p w14:paraId="78540395" w14:textId="26DA4528" w:rsidR="00493AFE" w:rsidRDefault="00C96F7A">
          <w:pPr>
            <w:pStyle w:val="TOC1"/>
            <w:rPr>
              <w:rFonts w:asciiTheme="minorHAnsi" w:hAnsiTheme="minorHAnsi" w:cstheme="minorBidi"/>
              <w:b w:val="0"/>
              <w:sz w:val="22"/>
              <w:szCs w:val="22"/>
            </w:rPr>
          </w:pPr>
          <w:hyperlink w:anchor="_Toc38793141" w:history="1">
            <w:r w:rsidR="00493AFE" w:rsidRPr="005B1BCB">
              <w:rPr>
                <w:rStyle w:val="Hyperlink"/>
              </w:rPr>
              <w:t>Key Terms that Describe Virus Tranmission and Virulence</w:t>
            </w:r>
            <w:r w:rsidR="00493AFE">
              <w:rPr>
                <w:webHidden/>
              </w:rPr>
              <w:tab/>
            </w:r>
            <w:r w:rsidR="00493AFE">
              <w:rPr>
                <w:webHidden/>
              </w:rPr>
              <w:fldChar w:fldCharType="begin"/>
            </w:r>
            <w:r w:rsidR="00493AFE">
              <w:rPr>
                <w:webHidden/>
              </w:rPr>
              <w:instrText xml:space="preserve"> PAGEREF _Toc38793141 \h </w:instrText>
            </w:r>
            <w:r w:rsidR="00493AFE">
              <w:rPr>
                <w:webHidden/>
              </w:rPr>
            </w:r>
            <w:r w:rsidR="00493AFE">
              <w:rPr>
                <w:webHidden/>
              </w:rPr>
              <w:fldChar w:fldCharType="separate"/>
            </w:r>
            <w:r w:rsidR="00493AFE">
              <w:rPr>
                <w:webHidden/>
              </w:rPr>
              <w:t>6</w:t>
            </w:r>
            <w:r w:rsidR="00493AFE">
              <w:rPr>
                <w:webHidden/>
              </w:rPr>
              <w:fldChar w:fldCharType="end"/>
            </w:r>
          </w:hyperlink>
        </w:p>
        <w:p w14:paraId="4A1A66C3" w14:textId="15FFD8AD" w:rsidR="00493AFE" w:rsidRDefault="00C96F7A">
          <w:pPr>
            <w:pStyle w:val="TOC1"/>
            <w:rPr>
              <w:rFonts w:asciiTheme="minorHAnsi" w:hAnsiTheme="minorHAnsi" w:cstheme="minorBidi"/>
              <w:b w:val="0"/>
              <w:sz w:val="22"/>
              <w:szCs w:val="22"/>
            </w:rPr>
          </w:pPr>
          <w:hyperlink w:anchor="_Toc38793142" w:history="1">
            <w:r w:rsidR="00493AFE" w:rsidRPr="005B1BCB">
              <w:rPr>
                <w:rStyle w:val="Hyperlink"/>
              </w:rPr>
              <w:t>Overview of Modeling Approaches for Projecting Outbreaks Forward in Time</w:t>
            </w:r>
            <w:r w:rsidR="00493AFE">
              <w:rPr>
                <w:webHidden/>
              </w:rPr>
              <w:tab/>
            </w:r>
            <w:r w:rsidR="00493AFE">
              <w:rPr>
                <w:webHidden/>
              </w:rPr>
              <w:fldChar w:fldCharType="begin"/>
            </w:r>
            <w:r w:rsidR="00493AFE">
              <w:rPr>
                <w:webHidden/>
              </w:rPr>
              <w:instrText xml:space="preserve"> PAGEREF _Toc38793142 \h </w:instrText>
            </w:r>
            <w:r w:rsidR="00493AFE">
              <w:rPr>
                <w:webHidden/>
              </w:rPr>
            </w:r>
            <w:r w:rsidR="00493AFE">
              <w:rPr>
                <w:webHidden/>
              </w:rPr>
              <w:fldChar w:fldCharType="separate"/>
            </w:r>
            <w:r w:rsidR="00493AFE">
              <w:rPr>
                <w:webHidden/>
              </w:rPr>
              <w:t>7</w:t>
            </w:r>
            <w:r w:rsidR="00493AFE">
              <w:rPr>
                <w:webHidden/>
              </w:rPr>
              <w:fldChar w:fldCharType="end"/>
            </w:r>
          </w:hyperlink>
        </w:p>
        <w:p w14:paraId="71E51596" w14:textId="3B93D2D6" w:rsidR="00493AFE" w:rsidRDefault="00C96F7A">
          <w:pPr>
            <w:pStyle w:val="TOC1"/>
            <w:rPr>
              <w:rFonts w:asciiTheme="minorHAnsi" w:hAnsiTheme="minorHAnsi" w:cstheme="minorBidi"/>
              <w:b w:val="0"/>
              <w:sz w:val="22"/>
              <w:szCs w:val="22"/>
            </w:rPr>
          </w:pPr>
          <w:hyperlink w:anchor="_Toc38793143" w:history="1">
            <w:r w:rsidR="00493AFE" w:rsidRPr="005B1BCB">
              <w:rPr>
                <w:rStyle w:val="Hyperlink"/>
              </w:rPr>
              <w:t>A Closer Look at Population Models of Epidemics</w:t>
            </w:r>
            <w:r w:rsidR="00493AFE">
              <w:rPr>
                <w:webHidden/>
              </w:rPr>
              <w:tab/>
            </w:r>
            <w:r w:rsidR="00493AFE">
              <w:rPr>
                <w:webHidden/>
              </w:rPr>
              <w:fldChar w:fldCharType="begin"/>
            </w:r>
            <w:r w:rsidR="00493AFE">
              <w:rPr>
                <w:webHidden/>
              </w:rPr>
              <w:instrText xml:space="preserve"> PAGEREF _Toc38793143 \h </w:instrText>
            </w:r>
            <w:r w:rsidR="00493AFE">
              <w:rPr>
                <w:webHidden/>
              </w:rPr>
            </w:r>
            <w:r w:rsidR="00493AFE">
              <w:rPr>
                <w:webHidden/>
              </w:rPr>
              <w:fldChar w:fldCharType="separate"/>
            </w:r>
            <w:r w:rsidR="00493AFE">
              <w:rPr>
                <w:webHidden/>
              </w:rPr>
              <w:t>8</w:t>
            </w:r>
            <w:r w:rsidR="00493AFE">
              <w:rPr>
                <w:webHidden/>
              </w:rPr>
              <w:fldChar w:fldCharType="end"/>
            </w:r>
          </w:hyperlink>
        </w:p>
        <w:p w14:paraId="7C7A1805" w14:textId="4E536E05" w:rsidR="00493AFE" w:rsidRDefault="00C96F7A">
          <w:pPr>
            <w:pStyle w:val="TOC1"/>
            <w:rPr>
              <w:rFonts w:asciiTheme="minorHAnsi" w:hAnsiTheme="minorHAnsi" w:cstheme="minorBidi"/>
              <w:b w:val="0"/>
              <w:sz w:val="22"/>
              <w:szCs w:val="22"/>
            </w:rPr>
          </w:pPr>
          <w:hyperlink w:anchor="_Toc38793144" w:history="1">
            <w:r w:rsidR="00493AFE" w:rsidRPr="005B1BCB">
              <w:rPr>
                <w:rStyle w:val="Hyperlink"/>
              </w:rPr>
              <w:t>Validating and Updating Population Models</w:t>
            </w:r>
            <w:r w:rsidR="00493AFE">
              <w:rPr>
                <w:webHidden/>
              </w:rPr>
              <w:tab/>
            </w:r>
            <w:r w:rsidR="00493AFE">
              <w:rPr>
                <w:webHidden/>
              </w:rPr>
              <w:fldChar w:fldCharType="begin"/>
            </w:r>
            <w:r w:rsidR="00493AFE">
              <w:rPr>
                <w:webHidden/>
              </w:rPr>
              <w:instrText xml:space="preserve"> PAGEREF _Toc38793144 \h </w:instrText>
            </w:r>
            <w:r w:rsidR="00493AFE">
              <w:rPr>
                <w:webHidden/>
              </w:rPr>
            </w:r>
            <w:r w:rsidR="00493AFE">
              <w:rPr>
                <w:webHidden/>
              </w:rPr>
              <w:fldChar w:fldCharType="separate"/>
            </w:r>
            <w:r w:rsidR="00493AFE">
              <w:rPr>
                <w:webHidden/>
              </w:rPr>
              <w:t>8</w:t>
            </w:r>
            <w:r w:rsidR="00493AFE">
              <w:rPr>
                <w:webHidden/>
              </w:rPr>
              <w:fldChar w:fldCharType="end"/>
            </w:r>
          </w:hyperlink>
        </w:p>
        <w:p w14:paraId="72F873D2" w14:textId="4851C627" w:rsidR="00493AFE" w:rsidRDefault="00C96F7A">
          <w:pPr>
            <w:pStyle w:val="TOC1"/>
            <w:rPr>
              <w:rFonts w:asciiTheme="minorHAnsi" w:hAnsiTheme="minorHAnsi" w:cstheme="minorBidi"/>
              <w:b w:val="0"/>
              <w:sz w:val="22"/>
              <w:szCs w:val="22"/>
            </w:rPr>
          </w:pPr>
          <w:hyperlink w:anchor="_Toc38793145" w:history="1">
            <w:r w:rsidR="00493AFE" w:rsidRPr="005B1BCB">
              <w:rPr>
                <w:rStyle w:val="Hyperlink"/>
              </w:rPr>
              <w:t>About The Society of Actuaries</w:t>
            </w:r>
            <w:r w:rsidR="00493AFE">
              <w:rPr>
                <w:webHidden/>
              </w:rPr>
              <w:tab/>
            </w:r>
            <w:r w:rsidR="00493AFE">
              <w:rPr>
                <w:webHidden/>
              </w:rPr>
              <w:fldChar w:fldCharType="begin"/>
            </w:r>
            <w:r w:rsidR="00493AFE">
              <w:rPr>
                <w:webHidden/>
              </w:rPr>
              <w:instrText xml:space="preserve"> PAGEREF _Toc38793145 \h </w:instrText>
            </w:r>
            <w:r w:rsidR="00493AFE">
              <w:rPr>
                <w:webHidden/>
              </w:rPr>
            </w:r>
            <w:r w:rsidR="00493AFE">
              <w:rPr>
                <w:webHidden/>
              </w:rPr>
              <w:fldChar w:fldCharType="separate"/>
            </w:r>
            <w:r w:rsidR="00493AFE">
              <w:rPr>
                <w:webHidden/>
              </w:rPr>
              <w:t>9</w:t>
            </w:r>
            <w:r w:rsidR="00493AFE">
              <w:rPr>
                <w:webHidden/>
              </w:rPr>
              <w:fldChar w:fldCharType="end"/>
            </w:r>
          </w:hyperlink>
        </w:p>
        <w:p w14:paraId="0A6A1FD5" w14:textId="5A49651C" w:rsidR="00A77969" w:rsidRDefault="00A77969">
          <w:r>
            <w:rPr>
              <w:b/>
              <w:bCs/>
              <w:noProof/>
            </w:rPr>
            <w:fldChar w:fldCharType="end"/>
          </w:r>
        </w:p>
      </w:sdtContent>
    </w:sdt>
    <w:p w14:paraId="2A60D527" w14:textId="77777777" w:rsidR="00A77969" w:rsidRDefault="00A77969" w:rsidP="009566BF">
      <w:pPr>
        <w:pStyle w:val="Heading1"/>
        <w:spacing w:before="700"/>
      </w:pPr>
    </w:p>
    <w:p w14:paraId="61C0711C" w14:textId="15D95904" w:rsidR="00A77969" w:rsidRDefault="00A77969" w:rsidP="00B75580">
      <w:pPr>
        <w:rPr>
          <w:rFonts w:ascii="Calibri" w:hAnsi="Calibri" w:cs="Arial"/>
          <w:color w:val="024D7C"/>
          <w:sz w:val="28"/>
          <w:szCs w:val="26"/>
        </w:rPr>
      </w:pPr>
      <w:r>
        <w:br w:type="page"/>
      </w:r>
    </w:p>
    <w:p w14:paraId="0694DFD7" w14:textId="14C956B8" w:rsidR="00064B6D" w:rsidRDefault="00064B6D" w:rsidP="009566BF">
      <w:pPr>
        <w:pStyle w:val="Heading1"/>
        <w:spacing w:before="700"/>
      </w:pPr>
      <w:bookmarkStart w:id="1" w:name="_Toc38793139"/>
      <w:r>
        <w:lastRenderedPageBreak/>
        <w:t xml:space="preserve">Importance of Modeling </w:t>
      </w:r>
      <w:r w:rsidR="00CA448B">
        <w:t>Epi</w:t>
      </w:r>
      <w:r>
        <w:t>demics</w:t>
      </w:r>
      <w:bookmarkEnd w:id="1"/>
    </w:p>
    <w:p w14:paraId="489E0BFD" w14:textId="36B4A8FF" w:rsidR="00C05407" w:rsidRPr="0056298D" w:rsidRDefault="0006192E" w:rsidP="0056298D">
      <w:pPr>
        <w:pStyle w:val="ResBodyText"/>
        <w:rPr>
          <w:rFonts w:asciiTheme="minorHAnsi" w:hAnsiTheme="minorHAnsi" w:cstheme="minorHAnsi"/>
        </w:rPr>
      </w:pPr>
      <w:r w:rsidRPr="0056298D">
        <w:rPr>
          <w:rFonts w:asciiTheme="minorHAnsi" w:hAnsiTheme="minorHAnsi" w:cstheme="minorHAnsi"/>
        </w:rPr>
        <w:t xml:space="preserve">The 1918 flu pandemic, </w:t>
      </w:r>
      <w:proofErr w:type="spellStart"/>
      <w:r w:rsidRPr="0056298D">
        <w:rPr>
          <w:rFonts w:asciiTheme="minorHAnsi" w:hAnsiTheme="minorHAnsi" w:cstheme="minorHAnsi"/>
        </w:rPr>
        <w:t>oftened</w:t>
      </w:r>
      <w:proofErr w:type="spellEnd"/>
      <w:r w:rsidRPr="0056298D">
        <w:rPr>
          <w:rFonts w:asciiTheme="minorHAnsi" w:hAnsiTheme="minorHAnsi" w:cstheme="minorHAnsi"/>
        </w:rPr>
        <w:t xml:space="preserve"> referred to as the “Spanish Flu”, infected </w:t>
      </w:r>
      <w:r w:rsidR="00F949DC" w:rsidRPr="0056298D">
        <w:rPr>
          <w:rFonts w:asciiTheme="minorHAnsi" w:hAnsiTheme="minorHAnsi" w:cstheme="minorHAnsi"/>
        </w:rPr>
        <w:t xml:space="preserve">an estimated 500 million persons and  </w:t>
      </w:r>
      <w:r w:rsidRPr="0056298D">
        <w:rPr>
          <w:rFonts w:asciiTheme="minorHAnsi" w:hAnsiTheme="minorHAnsi" w:cstheme="minorHAnsi"/>
        </w:rPr>
        <w:t>resul</w:t>
      </w:r>
      <w:r w:rsidR="00F949DC" w:rsidRPr="0056298D">
        <w:rPr>
          <w:rFonts w:asciiTheme="minorHAnsi" w:hAnsiTheme="minorHAnsi" w:cstheme="minorHAnsi"/>
        </w:rPr>
        <w:t>ted</w:t>
      </w:r>
      <w:r w:rsidRPr="0056298D">
        <w:rPr>
          <w:rFonts w:asciiTheme="minorHAnsi" w:hAnsiTheme="minorHAnsi" w:cstheme="minorHAnsi"/>
        </w:rPr>
        <w:t xml:space="preserve"> in at least 50 million deaths</w:t>
      </w:r>
      <w:r w:rsidR="00F949DC" w:rsidRPr="0056298D">
        <w:rPr>
          <w:rFonts w:asciiTheme="minorHAnsi" w:hAnsiTheme="minorHAnsi" w:cstheme="minorHAnsi"/>
        </w:rPr>
        <w:t>, equivalent to about 3% of the world’s population at that time.</w:t>
      </w:r>
      <w:r w:rsidR="00F15B2A">
        <w:rPr>
          <w:rStyle w:val="FootnoteReference"/>
          <w:rFonts w:asciiTheme="minorHAnsi" w:hAnsiTheme="minorHAnsi" w:cstheme="minorHAnsi"/>
        </w:rPr>
        <w:footnoteReference w:id="1"/>
      </w:r>
      <w:r w:rsidR="00043E53" w:rsidRPr="0056298D">
        <w:rPr>
          <w:rFonts w:asciiTheme="minorHAnsi" w:hAnsiTheme="minorHAnsi" w:cstheme="minorHAnsi"/>
        </w:rPr>
        <w:t xml:space="preserve"> </w:t>
      </w:r>
      <w:r w:rsidR="00241193" w:rsidRPr="0056298D">
        <w:rPr>
          <w:rFonts w:asciiTheme="minorHAnsi" w:hAnsiTheme="minorHAnsi" w:cstheme="minorHAnsi"/>
        </w:rPr>
        <w:t xml:space="preserve">While </w:t>
      </w:r>
      <w:r w:rsidR="00EB25BD" w:rsidRPr="0056298D">
        <w:rPr>
          <w:rFonts w:asciiTheme="minorHAnsi" w:hAnsiTheme="minorHAnsi" w:cstheme="minorHAnsi"/>
        </w:rPr>
        <w:t xml:space="preserve">there have been major advances in medicine </w:t>
      </w:r>
      <w:r w:rsidR="00C05407" w:rsidRPr="0056298D">
        <w:rPr>
          <w:rFonts w:asciiTheme="minorHAnsi" w:hAnsiTheme="minorHAnsi" w:cstheme="minorHAnsi"/>
        </w:rPr>
        <w:t>over</w:t>
      </w:r>
      <w:r w:rsidR="00EB25BD" w:rsidRPr="0056298D">
        <w:rPr>
          <w:rFonts w:asciiTheme="minorHAnsi" w:hAnsiTheme="minorHAnsi" w:cstheme="minorHAnsi"/>
        </w:rPr>
        <w:t xml:space="preserve"> the last </w:t>
      </w:r>
      <w:r w:rsidR="00C05407" w:rsidRPr="0056298D">
        <w:rPr>
          <w:rFonts w:asciiTheme="minorHAnsi" w:hAnsiTheme="minorHAnsi" w:cstheme="minorHAnsi"/>
        </w:rPr>
        <w:t xml:space="preserve">100 </w:t>
      </w:r>
      <w:r w:rsidR="00EB25BD" w:rsidRPr="0056298D">
        <w:rPr>
          <w:rFonts w:asciiTheme="minorHAnsi" w:hAnsiTheme="minorHAnsi" w:cstheme="minorHAnsi"/>
        </w:rPr>
        <w:t>years, and vaccines have reduced the risk of outbreaks of transmissible diseases, the 191</w:t>
      </w:r>
      <w:r w:rsidR="00C05407" w:rsidRPr="0056298D">
        <w:rPr>
          <w:rFonts w:asciiTheme="minorHAnsi" w:hAnsiTheme="minorHAnsi" w:cstheme="minorHAnsi"/>
        </w:rPr>
        <w:t>8</w:t>
      </w:r>
      <w:r w:rsidR="00EB25BD" w:rsidRPr="0056298D">
        <w:rPr>
          <w:rFonts w:asciiTheme="minorHAnsi" w:hAnsiTheme="minorHAnsi" w:cstheme="minorHAnsi"/>
        </w:rPr>
        <w:t xml:space="preserve"> pandemic serves as a reminder that a novel pathogen </w:t>
      </w:r>
      <w:r w:rsidR="00C05407" w:rsidRPr="0056298D">
        <w:rPr>
          <w:rFonts w:asciiTheme="minorHAnsi" w:hAnsiTheme="minorHAnsi" w:cstheme="minorHAnsi"/>
        </w:rPr>
        <w:t xml:space="preserve">can rapidly infect a large percentage of the human population over a short time </w:t>
      </w:r>
      <w:r w:rsidR="00BA0191">
        <w:rPr>
          <w:rFonts w:asciiTheme="minorHAnsi" w:hAnsiTheme="minorHAnsi" w:cstheme="minorHAnsi"/>
        </w:rPr>
        <w:t>period, with devasting consequences</w:t>
      </w:r>
      <w:r w:rsidR="001C5720" w:rsidRPr="0056298D">
        <w:rPr>
          <w:rFonts w:asciiTheme="minorHAnsi" w:hAnsiTheme="minorHAnsi" w:cstheme="minorHAnsi"/>
        </w:rPr>
        <w:t>.</w:t>
      </w:r>
    </w:p>
    <w:p w14:paraId="18DDA2F0" w14:textId="6F66AAC1" w:rsidR="00120261" w:rsidRPr="0056298D" w:rsidRDefault="001C5720" w:rsidP="0056298D">
      <w:pPr>
        <w:pStyle w:val="ResBodyText"/>
        <w:rPr>
          <w:rFonts w:asciiTheme="minorHAnsi" w:hAnsiTheme="minorHAnsi" w:cstheme="minorHAnsi"/>
        </w:rPr>
      </w:pPr>
      <w:r w:rsidRPr="0056298D">
        <w:rPr>
          <w:rFonts w:asciiTheme="minorHAnsi" w:hAnsiTheme="minorHAnsi" w:cstheme="minorHAnsi"/>
        </w:rPr>
        <w:t>New virus strains arise on a regular basis through mutation</w:t>
      </w:r>
      <w:r w:rsidR="000F7458" w:rsidRPr="0056298D">
        <w:rPr>
          <w:rFonts w:asciiTheme="minorHAnsi" w:hAnsiTheme="minorHAnsi" w:cstheme="minorHAnsi"/>
        </w:rPr>
        <w:t>.</w:t>
      </w:r>
      <w:r w:rsidR="00762262" w:rsidRPr="0056298D">
        <w:rPr>
          <w:rFonts w:asciiTheme="minorHAnsi" w:hAnsiTheme="minorHAnsi" w:cstheme="minorHAnsi"/>
        </w:rPr>
        <w:t xml:space="preserve"> </w:t>
      </w:r>
      <w:r w:rsidR="00531743" w:rsidRPr="0056298D">
        <w:rPr>
          <w:rFonts w:asciiTheme="minorHAnsi" w:hAnsiTheme="minorHAnsi" w:cstheme="minorHAnsi"/>
        </w:rPr>
        <w:t>In addition, a</w:t>
      </w:r>
      <w:r w:rsidR="000F7458" w:rsidRPr="0056298D">
        <w:rPr>
          <w:rFonts w:asciiTheme="minorHAnsi" w:hAnsiTheme="minorHAnsi" w:cstheme="minorHAnsi"/>
        </w:rPr>
        <w:t xml:space="preserve"> virus that previously existed only in animal hosts </w:t>
      </w:r>
      <w:r w:rsidR="00531743" w:rsidRPr="0056298D">
        <w:rPr>
          <w:rFonts w:asciiTheme="minorHAnsi" w:hAnsiTheme="minorHAnsi" w:cstheme="minorHAnsi"/>
        </w:rPr>
        <w:t xml:space="preserve">may </w:t>
      </w:r>
      <w:r w:rsidR="00D9630A">
        <w:rPr>
          <w:rFonts w:asciiTheme="minorHAnsi" w:hAnsiTheme="minorHAnsi" w:cstheme="minorHAnsi"/>
        </w:rPr>
        <w:t xml:space="preserve">jump </w:t>
      </w:r>
      <w:r w:rsidR="000F7458" w:rsidRPr="0056298D">
        <w:rPr>
          <w:rFonts w:asciiTheme="minorHAnsi" w:hAnsiTheme="minorHAnsi" w:cstheme="minorHAnsi"/>
        </w:rPr>
        <w:t>to the human population.</w:t>
      </w:r>
      <w:r w:rsidR="00B75580" w:rsidRPr="0056298D">
        <w:rPr>
          <w:rFonts w:asciiTheme="minorHAnsi" w:hAnsiTheme="minorHAnsi" w:cstheme="minorHAnsi"/>
        </w:rPr>
        <w:t xml:space="preserve"> </w:t>
      </w:r>
      <w:r w:rsidR="000F7458" w:rsidRPr="0056298D">
        <w:rPr>
          <w:rFonts w:asciiTheme="minorHAnsi" w:hAnsiTheme="minorHAnsi" w:cstheme="minorHAnsi"/>
        </w:rPr>
        <w:t xml:space="preserve">The jump could be facilitated by a mutation that increases the virus’ capacity to </w:t>
      </w:r>
      <w:r w:rsidR="009E7FF1" w:rsidRPr="0056298D">
        <w:rPr>
          <w:rFonts w:asciiTheme="minorHAnsi" w:hAnsiTheme="minorHAnsi" w:cstheme="minorHAnsi"/>
        </w:rPr>
        <w:t>enter</w:t>
      </w:r>
      <w:r w:rsidR="000F7458" w:rsidRPr="0056298D">
        <w:rPr>
          <w:rFonts w:asciiTheme="minorHAnsi" w:hAnsiTheme="minorHAnsi" w:cstheme="minorHAnsi"/>
        </w:rPr>
        <w:t xml:space="preserve"> human</w:t>
      </w:r>
      <w:r w:rsidR="009E7FF1" w:rsidRPr="0056298D">
        <w:rPr>
          <w:rFonts w:asciiTheme="minorHAnsi" w:hAnsiTheme="minorHAnsi" w:cstheme="minorHAnsi"/>
        </w:rPr>
        <w:t xml:space="preserve"> cells</w:t>
      </w:r>
      <w:r w:rsidR="000F7458" w:rsidRPr="0056298D">
        <w:rPr>
          <w:rFonts w:asciiTheme="minorHAnsi" w:hAnsiTheme="minorHAnsi" w:cstheme="minorHAnsi"/>
        </w:rPr>
        <w:t xml:space="preserve">, or via the </w:t>
      </w:r>
      <w:r w:rsidR="00933FC2" w:rsidRPr="0056298D">
        <w:rPr>
          <w:rFonts w:asciiTheme="minorHAnsi" w:hAnsiTheme="minorHAnsi" w:cstheme="minorHAnsi"/>
        </w:rPr>
        <w:t>merger or “recombination” of genetic material from</w:t>
      </w:r>
      <w:r w:rsidR="000F7458" w:rsidRPr="0056298D">
        <w:rPr>
          <w:rFonts w:asciiTheme="minorHAnsi" w:hAnsiTheme="minorHAnsi" w:cstheme="minorHAnsi"/>
        </w:rPr>
        <w:t xml:space="preserve"> two </w:t>
      </w:r>
      <w:r w:rsidR="00762262" w:rsidRPr="0056298D">
        <w:rPr>
          <w:rFonts w:asciiTheme="minorHAnsi" w:hAnsiTheme="minorHAnsi" w:cstheme="minorHAnsi"/>
        </w:rPr>
        <w:t xml:space="preserve">separate </w:t>
      </w:r>
      <w:r w:rsidR="000F7458" w:rsidRPr="0056298D">
        <w:rPr>
          <w:rFonts w:asciiTheme="minorHAnsi" w:hAnsiTheme="minorHAnsi" w:cstheme="minorHAnsi"/>
        </w:rPr>
        <w:t>viruses</w:t>
      </w:r>
      <w:r w:rsidR="00762262" w:rsidRPr="0056298D">
        <w:rPr>
          <w:rFonts w:asciiTheme="minorHAnsi" w:hAnsiTheme="minorHAnsi" w:cstheme="minorHAnsi"/>
        </w:rPr>
        <w:t xml:space="preserve"> that, by chan</w:t>
      </w:r>
      <w:r w:rsidR="00933FC2" w:rsidRPr="0056298D">
        <w:rPr>
          <w:rFonts w:asciiTheme="minorHAnsi" w:hAnsiTheme="minorHAnsi" w:cstheme="minorHAnsi"/>
        </w:rPr>
        <w:t>c</w:t>
      </w:r>
      <w:r w:rsidR="00762262" w:rsidRPr="0056298D">
        <w:rPr>
          <w:rFonts w:asciiTheme="minorHAnsi" w:hAnsiTheme="minorHAnsi" w:cstheme="minorHAnsi"/>
        </w:rPr>
        <w:t>e, simultaneously in</w:t>
      </w:r>
      <w:r w:rsidR="000F7458" w:rsidRPr="0056298D">
        <w:rPr>
          <w:rFonts w:asciiTheme="minorHAnsi" w:hAnsiTheme="minorHAnsi" w:cstheme="minorHAnsi"/>
        </w:rPr>
        <w:t xml:space="preserve">fect a single </w:t>
      </w:r>
      <w:r w:rsidR="009E7FF1" w:rsidRPr="0056298D">
        <w:rPr>
          <w:rFonts w:asciiTheme="minorHAnsi" w:hAnsiTheme="minorHAnsi" w:cstheme="minorHAnsi"/>
        </w:rPr>
        <w:t xml:space="preserve">animal </w:t>
      </w:r>
      <w:r w:rsidR="000F7458" w:rsidRPr="0056298D">
        <w:rPr>
          <w:rFonts w:asciiTheme="minorHAnsi" w:hAnsiTheme="minorHAnsi" w:cstheme="minorHAnsi"/>
        </w:rPr>
        <w:t>cell,</w:t>
      </w:r>
      <w:r w:rsidR="00933FC2" w:rsidRPr="0056298D">
        <w:rPr>
          <w:rFonts w:asciiTheme="minorHAnsi" w:hAnsiTheme="minorHAnsi" w:cstheme="minorHAnsi"/>
        </w:rPr>
        <w:t xml:space="preserve"> </w:t>
      </w:r>
      <w:r w:rsidR="0049570B">
        <w:rPr>
          <w:rFonts w:asciiTheme="minorHAnsi" w:hAnsiTheme="minorHAnsi" w:cstheme="minorHAnsi"/>
        </w:rPr>
        <w:t>leading to</w:t>
      </w:r>
      <w:r w:rsidR="00933FC2" w:rsidRPr="0056298D">
        <w:rPr>
          <w:rFonts w:asciiTheme="minorHAnsi" w:hAnsiTheme="minorHAnsi" w:cstheme="minorHAnsi"/>
        </w:rPr>
        <w:t xml:space="preserve"> the creation of an entirely new virus.</w:t>
      </w:r>
      <w:r w:rsidR="00AB375F">
        <w:rPr>
          <w:rStyle w:val="FootnoteReference"/>
          <w:rFonts w:asciiTheme="minorHAnsi" w:hAnsiTheme="minorHAnsi" w:cstheme="minorHAnsi"/>
        </w:rPr>
        <w:footnoteReference w:id="2"/>
      </w:r>
      <w:r w:rsidR="00120261" w:rsidRPr="0056298D">
        <w:rPr>
          <w:rFonts w:asciiTheme="minorHAnsi" w:hAnsiTheme="minorHAnsi" w:cstheme="minorHAnsi"/>
        </w:rPr>
        <w:t xml:space="preserve"> </w:t>
      </w:r>
    </w:p>
    <w:p w14:paraId="7FFB9C9A" w14:textId="73EE749D" w:rsidR="00B809C7" w:rsidRDefault="000F7458" w:rsidP="0056298D">
      <w:pPr>
        <w:pStyle w:val="ResBodyText"/>
        <w:rPr>
          <w:rFonts w:asciiTheme="minorHAnsi" w:hAnsiTheme="minorHAnsi" w:cstheme="minorHAnsi"/>
        </w:rPr>
      </w:pPr>
      <w:r w:rsidRPr="0056298D">
        <w:rPr>
          <w:rFonts w:asciiTheme="minorHAnsi" w:hAnsiTheme="minorHAnsi" w:cstheme="minorHAnsi"/>
        </w:rPr>
        <w:t xml:space="preserve">A </w:t>
      </w:r>
      <w:r w:rsidR="00D16EBB" w:rsidRPr="0056298D">
        <w:rPr>
          <w:rFonts w:asciiTheme="minorHAnsi" w:hAnsiTheme="minorHAnsi" w:cstheme="minorHAnsi"/>
        </w:rPr>
        <w:t>new</w:t>
      </w:r>
      <w:r w:rsidRPr="0056298D">
        <w:rPr>
          <w:rFonts w:asciiTheme="minorHAnsi" w:hAnsiTheme="minorHAnsi" w:cstheme="minorHAnsi"/>
        </w:rPr>
        <w:t xml:space="preserve"> virus that finds its way into the human population</w:t>
      </w:r>
      <w:r w:rsidR="00531743" w:rsidRPr="0056298D">
        <w:rPr>
          <w:rFonts w:asciiTheme="minorHAnsi" w:hAnsiTheme="minorHAnsi" w:cstheme="minorHAnsi"/>
        </w:rPr>
        <w:t xml:space="preserve"> holds </w:t>
      </w:r>
      <w:r w:rsidR="00762262" w:rsidRPr="0056298D">
        <w:rPr>
          <w:rFonts w:asciiTheme="minorHAnsi" w:hAnsiTheme="minorHAnsi" w:cstheme="minorHAnsi"/>
        </w:rPr>
        <w:t>a temporary competitive advantage</w:t>
      </w:r>
      <w:r w:rsidR="00E202CD" w:rsidRPr="0056298D">
        <w:rPr>
          <w:rFonts w:asciiTheme="minorHAnsi" w:hAnsiTheme="minorHAnsi" w:cstheme="minorHAnsi"/>
        </w:rPr>
        <w:t>:</w:t>
      </w:r>
      <w:r w:rsidR="00120261" w:rsidRPr="0056298D">
        <w:rPr>
          <w:rFonts w:asciiTheme="minorHAnsi" w:hAnsiTheme="minorHAnsi" w:cstheme="minorHAnsi"/>
        </w:rPr>
        <w:t xml:space="preserve"> </w:t>
      </w:r>
      <w:r w:rsidR="00B05DAC" w:rsidRPr="0056298D">
        <w:rPr>
          <w:rFonts w:asciiTheme="minorHAnsi" w:hAnsiTheme="minorHAnsi" w:cstheme="minorHAnsi"/>
        </w:rPr>
        <w:t>i</w:t>
      </w:r>
      <w:r w:rsidR="00D16EBB" w:rsidRPr="0056298D">
        <w:rPr>
          <w:rFonts w:asciiTheme="minorHAnsi" w:hAnsiTheme="minorHAnsi" w:cstheme="minorHAnsi"/>
        </w:rPr>
        <w:t>ts novel structure makes it less likely to encounter a strong immune defense.</w:t>
      </w:r>
      <w:r w:rsidR="00F43B04" w:rsidRPr="0056298D">
        <w:rPr>
          <w:rFonts w:asciiTheme="minorHAnsi" w:hAnsiTheme="minorHAnsi" w:cstheme="minorHAnsi"/>
        </w:rPr>
        <w:t xml:space="preserve"> Few people may possess immunity to the virus, or perhaps none at all. </w:t>
      </w:r>
      <w:r w:rsidR="004B573E" w:rsidRPr="0056298D">
        <w:rPr>
          <w:rFonts w:asciiTheme="minorHAnsi" w:hAnsiTheme="minorHAnsi" w:cstheme="minorHAnsi"/>
        </w:rPr>
        <w:t xml:space="preserve">Meeting little or no </w:t>
      </w:r>
      <w:proofErr w:type="spellStart"/>
      <w:r w:rsidR="004B573E" w:rsidRPr="0056298D">
        <w:rPr>
          <w:rFonts w:asciiTheme="minorHAnsi" w:hAnsiTheme="minorHAnsi" w:cstheme="minorHAnsi"/>
        </w:rPr>
        <w:t>resistence</w:t>
      </w:r>
      <w:proofErr w:type="spellEnd"/>
      <w:r w:rsidR="004B573E" w:rsidRPr="0056298D">
        <w:rPr>
          <w:rFonts w:asciiTheme="minorHAnsi" w:hAnsiTheme="minorHAnsi" w:cstheme="minorHAnsi"/>
        </w:rPr>
        <w:t xml:space="preserve">, a new virus has the potential to </w:t>
      </w:r>
      <w:r w:rsidR="00D9630A">
        <w:rPr>
          <w:rFonts w:asciiTheme="minorHAnsi" w:hAnsiTheme="minorHAnsi" w:cstheme="minorHAnsi"/>
        </w:rPr>
        <w:t xml:space="preserve">spread </w:t>
      </w:r>
      <w:r w:rsidR="004B573E" w:rsidRPr="0056298D">
        <w:rPr>
          <w:rFonts w:asciiTheme="minorHAnsi" w:hAnsiTheme="minorHAnsi" w:cstheme="minorHAnsi"/>
        </w:rPr>
        <w:t>rapidly</w:t>
      </w:r>
      <w:r w:rsidR="00D57E46" w:rsidRPr="0056298D">
        <w:rPr>
          <w:rFonts w:asciiTheme="minorHAnsi" w:hAnsiTheme="minorHAnsi" w:cstheme="minorHAnsi"/>
        </w:rPr>
        <w:t>, causing an epidemic or pandemic.</w:t>
      </w:r>
      <w:r w:rsidR="00DC77B3">
        <w:rPr>
          <w:rStyle w:val="FootnoteReference"/>
          <w:rFonts w:asciiTheme="minorHAnsi" w:hAnsiTheme="minorHAnsi" w:cstheme="minorHAnsi"/>
        </w:rPr>
        <w:footnoteReference w:id="3"/>
      </w:r>
      <w:r w:rsidR="00B809C7">
        <w:rPr>
          <w:rFonts w:asciiTheme="minorHAnsi" w:hAnsiTheme="minorHAnsi" w:cstheme="minorHAnsi"/>
        </w:rPr>
        <w:t xml:space="preserve"> </w:t>
      </w:r>
    </w:p>
    <w:p w14:paraId="01A7472E" w14:textId="4BBA0B6F" w:rsidR="00960647" w:rsidRDefault="00B0694C" w:rsidP="00BA2AB1">
      <w:pPr>
        <w:pStyle w:val="ResBodyText"/>
        <w:rPr>
          <w:rFonts w:asciiTheme="minorHAnsi" w:hAnsiTheme="minorHAnsi" w:cstheme="minorHAnsi"/>
        </w:rPr>
      </w:pPr>
      <w:r>
        <w:rPr>
          <w:rFonts w:asciiTheme="minorHAnsi" w:hAnsiTheme="minorHAnsi" w:cstheme="minorHAnsi"/>
        </w:rPr>
        <w:t>In the event of an outbreak</w:t>
      </w:r>
      <w:r w:rsidR="00B809C7">
        <w:rPr>
          <w:rFonts w:asciiTheme="minorHAnsi" w:hAnsiTheme="minorHAnsi" w:cstheme="minorHAnsi"/>
        </w:rPr>
        <w:t xml:space="preserve">, </w:t>
      </w:r>
      <w:r>
        <w:rPr>
          <w:rFonts w:asciiTheme="minorHAnsi" w:hAnsiTheme="minorHAnsi" w:cstheme="minorHAnsi"/>
        </w:rPr>
        <w:t xml:space="preserve">simulation models can provide </w:t>
      </w:r>
      <w:r w:rsidR="002C385B" w:rsidRPr="0056298D">
        <w:rPr>
          <w:rFonts w:asciiTheme="minorHAnsi" w:hAnsiTheme="minorHAnsi" w:cstheme="minorHAnsi"/>
        </w:rPr>
        <w:t>policymakers, governments and citizens</w:t>
      </w:r>
      <w:r>
        <w:rPr>
          <w:rFonts w:asciiTheme="minorHAnsi" w:hAnsiTheme="minorHAnsi" w:cstheme="minorHAnsi"/>
        </w:rPr>
        <w:t xml:space="preserve"> with a me</w:t>
      </w:r>
      <w:r w:rsidR="000337D9">
        <w:rPr>
          <w:rFonts w:asciiTheme="minorHAnsi" w:hAnsiTheme="minorHAnsi" w:cstheme="minorHAnsi"/>
        </w:rPr>
        <w:t>ans</w:t>
      </w:r>
      <w:r w:rsidR="00E777BE">
        <w:rPr>
          <w:rFonts w:asciiTheme="minorHAnsi" w:hAnsiTheme="minorHAnsi" w:cstheme="minorHAnsi"/>
        </w:rPr>
        <w:t xml:space="preserve"> to assess strategic options. One course of action is to do nothing, letting the outbreak run its natural course.</w:t>
      </w:r>
      <w:r w:rsidR="00A33F94">
        <w:rPr>
          <w:rFonts w:asciiTheme="minorHAnsi" w:hAnsiTheme="minorHAnsi" w:cstheme="minorHAnsi"/>
        </w:rPr>
        <w:t xml:space="preserve"> If simulations </w:t>
      </w:r>
      <w:r w:rsidR="00BA0191">
        <w:rPr>
          <w:rFonts w:asciiTheme="minorHAnsi" w:hAnsiTheme="minorHAnsi" w:cstheme="minorHAnsi"/>
        </w:rPr>
        <w:t>indicate</w:t>
      </w:r>
      <w:r w:rsidR="00A33F94">
        <w:rPr>
          <w:rFonts w:asciiTheme="minorHAnsi" w:hAnsiTheme="minorHAnsi" w:cstheme="minorHAnsi"/>
        </w:rPr>
        <w:t xml:space="preserve"> that this could</w:t>
      </w:r>
      <w:r w:rsidR="00BA0191">
        <w:rPr>
          <w:rFonts w:asciiTheme="minorHAnsi" w:hAnsiTheme="minorHAnsi" w:cstheme="minorHAnsi"/>
        </w:rPr>
        <w:t xml:space="preserve"> </w:t>
      </w:r>
      <w:r w:rsidR="00A33F94">
        <w:rPr>
          <w:rFonts w:asciiTheme="minorHAnsi" w:hAnsiTheme="minorHAnsi" w:cstheme="minorHAnsi"/>
        </w:rPr>
        <w:t xml:space="preserve">lead to </w:t>
      </w:r>
      <w:r w:rsidR="009E0479">
        <w:rPr>
          <w:rFonts w:asciiTheme="minorHAnsi" w:hAnsiTheme="minorHAnsi" w:cstheme="minorHAnsi"/>
        </w:rPr>
        <w:t xml:space="preserve">an </w:t>
      </w:r>
      <w:r w:rsidR="00A33F94">
        <w:rPr>
          <w:rFonts w:asciiTheme="minorHAnsi" w:hAnsiTheme="minorHAnsi" w:cstheme="minorHAnsi"/>
        </w:rPr>
        <w:t xml:space="preserve">unacceptably high loss of life, additional simulations can be run to </w:t>
      </w:r>
      <w:r w:rsidR="00960647">
        <w:rPr>
          <w:rFonts w:asciiTheme="minorHAnsi" w:hAnsiTheme="minorHAnsi" w:cstheme="minorHAnsi"/>
        </w:rPr>
        <w:t>evaluate</w:t>
      </w:r>
      <w:r w:rsidR="00A33F94">
        <w:rPr>
          <w:rFonts w:asciiTheme="minorHAnsi" w:hAnsiTheme="minorHAnsi" w:cstheme="minorHAnsi"/>
        </w:rPr>
        <w:t xml:space="preserve"> the impact of actions intended to decelerate or halt the outbreak.</w:t>
      </w:r>
      <w:r w:rsidR="00960647">
        <w:rPr>
          <w:rFonts w:asciiTheme="minorHAnsi" w:hAnsiTheme="minorHAnsi" w:cstheme="minorHAnsi"/>
        </w:rPr>
        <w:t xml:space="preserve"> </w:t>
      </w:r>
      <w:r w:rsidR="00BA2AB1">
        <w:rPr>
          <w:rFonts w:asciiTheme="minorHAnsi" w:hAnsiTheme="minorHAnsi" w:cstheme="minorHAnsi"/>
        </w:rPr>
        <w:t xml:space="preserve">Models can provide a rough sense of the </w:t>
      </w:r>
      <w:r w:rsidR="00801E44">
        <w:rPr>
          <w:rFonts w:asciiTheme="minorHAnsi" w:hAnsiTheme="minorHAnsi" w:cstheme="minorHAnsi"/>
        </w:rPr>
        <w:t>effect</w:t>
      </w:r>
      <w:r w:rsidR="00BA2AB1">
        <w:rPr>
          <w:rFonts w:asciiTheme="minorHAnsi" w:hAnsiTheme="minorHAnsi" w:cstheme="minorHAnsi"/>
        </w:rPr>
        <w:t xml:space="preserve"> of options such as school closures, closures of bars and restaurants, travel restrictions, and stay-at-home or shelter-in-place orders</w:t>
      </w:r>
      <w:r w:rsidR="00531B74">
        <w:rPr>
          <w:rFonts w:asciiTheme="minorHAnsi" w:hAnsiTheme="minorHAnsi" w:cstheme="minorHAnsi"/>
        </w:rPr>
        <w:t>.</w:t>
      </w:r>
      <w:r w:rsidR="00960647">
        <w:rPr>
          <w:rFonts w:asciiTheme="minorHAnsi" w:hAnsiTheme="minorHAnsi" w:cstheme="minorHAnsi"/>
        </w:rPr>
        <w:t xml:space="preserve"> For each option, a forecast of the daily demand for hospital services can be compared against hospital capacity, the goal being to avoid a scenario in which hospitals are overwhelmed with an abrupt surge in the number of new patients.</w:t>
      </w:r>
    </w:p>
    <w:p w14:paraId="260BC0DF" w14:textId="2217E440" w:rsidR="001707E3" w:rsidRDefault="007C7CC4" w:rsidP="0056298D">
      <w:pPr>
        <w:pStyle w:val="ResBodyText"/>
        <w:rPr>
          <w:rFonts w:asciiTheme="minorHAnsi" w:hAnsiTheme="minorHAnsi" w:cstheme="minorHAnsi"/>
        </w:rPr>
      </w:pPr>
      <w:r>
        <w:rPr>
          <w:rFonts w:asciiTheme="minorHAnsi" w:hAnsiTheme="minorHAnsi" w:cstheme="minorHAnsi"/>
        </w:rPr>
        <w:t>When</w:t>
      </w:r>
      <w:r w:rsidR="00611F60">
        <w:rPr>
          <w:rFonts w:asciiTheme="minorHAnsi" w:hAnsiTheme="minorHAnsi" w:cstheme="minorHAnsi"/>
        </w:rPr>
        <w:t xml:space="preserve"> forecasting</w:t>
      </w:r>
      <w:r>
        <w:rPr>
          <w:rFonts w:asciiTheme="minorHAnsi" w:hAnsiTheme="minorHAnsi" w:cstheme="minorHAnsi"/>
        </w:rPr>
        <w:t xml:space="preserve"> an outbreak caused by a novel pathogen, model builders must contend with many unknown</w:t>
      </w:r>
      <w:r w:rsidR="007F0BC6">
        <w:rPr>
          <w:rFonts w:asciiTheme="minorHAnsi" w:hAnsiTheme="minorHAnsi" w:cstheme="minorHAnsi"/>
        </w:rPr>
        <w:t>s</w:t>
      </w:r>
      <w:r>
        <w:rPr>
          <w:rFonts w:asciiTheme="minorHAnsi" w:hAnsiTheme="minorHAnsi" w:cstheme="minorHAnsi"/>
        </w:rPr>
        <w:t>.</w:t>
      </w:r>
      <w:r w:rsidR="008D3B83">
        <w:rPr>
          <w:rFonts w:asciiTheme="minorHAnsi" w:hAnsiTheme="minorHAnsi" w:cstheme="minorHAnsi"/>
        </w:rPr>
        <w:t xml:space="preserve"> </w:t>
      </w:r>
      <w:r w:rsidR="00611F60">
        <w:rPr>
          <w:rFonts w:asciiTheme="minorHAnsi" w:hAnsiTheme="minorHAnsi" w:cstheme="minorHAnsi"/>
        </w:rPr>
        <w:t xml:space="preserve">The speed of an outbreak may leave the scientific community scrambling to collect and </w:t>
      </w:r>
      <w:r w:rsidR="00072830">
        <w:rPr>
          <w:rFonts w:asciiTheme="minorHAnsi" w:hAnsiTheme="minorHAnsi" w:cstheme="minorHAnsi"/>
        </w:rPr>
        <w:t>analyze</w:t>
      </w:r>
      <w:r w:rsidR="00611F60">
        <w:rPr>
          <w:rFonts w:asciiTheme="minorHAnsi" w:hAnsiTheme="minorHAnsi" w:cstheme="minorHAnsi"/>
        </w:rPr>
        <w:t xml:space="preserve"> data needed to understand the pathogen’s risk characteristics. </w:t>
      </w:r>
      <w:r w:rsidR="007F0BC6">
        <w:rPr>
          <w:rFonts w:asciiTheme="minorHAnsi" w:hAnsiTheme="minorHAnsi" w:cstheme="minorHAnsi"/>
        </w:rPr>
        <w:t xml:space="preserve">Data limitations compel modelers to use assumptions that may have a wide range of uncertainty, and, as a consequence, </w:t>
      </w:r>
      <w:r w:rsidR="006456B3">
        <w:rPr>
          <w:rFonts w:asciiTheme="minorHAnsi" w:hAnsiTheme="minorHAnsi" w:cstheme="minorHAnsi"/>
        </w:rPr>
        <w:t xml:space="preserve">outbreak </w:t>
      </w:r>
      <w:r w:rsidR="007F0BC6">
        <w:rPr>
          <w:rFonts w:asciiTheme="minorHAnsi" w:hAnsiTheme="minorHAnsi" w:cstheme="minorHAnsi"/>
        </w:rPr>
        <w:t>forecasts</w:t>
      </w:r>
      <w:r w:rsidR="00CD51EE">
        <w:rPr>
          <w:rFonts w:asciiTheme="minorHAnsi" w:hAnsiTheme="minorHAnsi" w:cstheme="minorHAnsi"/>
        </w:rPr>
        <w:t xml:space="preserve"> also</w:t>
      </w:r>
      <w:r w:rsidR="007F0BC6">
        <w:rPr>
          <w:rFonts w:asciiTheme="minorHAnsi" w:hAnsiTheme="minorHAnsi" w:cstheme="minorHAnsi"/>
        </w:rPr>
        <w:t xml:space="preserve"> have a wide range of uncertainty</w:t>
      </w:r>
      <w:r w:rsidR="00BA0191">
        <w:rPr>
          <w:rFonts w:asciiTheme="minorHAnsi" w:hAnsiTheme="minorHAnsi" w:cstheme="minorHAnsi"/>
        </w:rPr>
        <w:t xml:space="preserve">. A </w:t>
      </w:r>
      <w:r w:rsidR="004F4D39">
        <w:rPr>
          <w:rFonts w:asciiTheme="minorHAnsi" w:hAnsiTheme="minorHAnsi" w:cstheme="minorHAnsi"/>
        </w:rPr>
        <w:t xml:space="preserve">particular </w:t>
      </w:r>
      <w:r w:rsidR="00BA0191">
        <w:rPr>
          <w:rFonts w:asciiTheme="minorHAnsi" w:hAnsiTheme="minorHAnsi" w:cstheme="minorHAnsi"/>
        </w:rPr>
        <w:t xml:space="preserve">forecast </w:t>
      </w:r>
      <w:r w:rsidR="00CC0B3E">
        <w:rPr>
          <w:rFonts w:asciiTheme="minorHAnsi" w:hAnsiTheme="minorHAnsi" w:cstheme="minorHAnsi"/>
        </w:rPr>
        <w:t>could</w:t>
      </w:r>
      <w:r w:rsidR="00BA0191">
        <w:rPr>
          <w:rFonts w:asciiTheme="minorHAnsi" w:hAnsiTheme="minorHAnsi" w:cstheme="minorHAnsi"/>
        </w:rPr>
        <w:t>, for example, indicate that anywhere from 0.</w:t>
      </w:r>
      <w:r w:rsidR="00AD4648">
        <w:rPr>
          <w:rFonts w:asciiTheme="minorHAnsi" w:hAnsiTheme="minorHAnsi" w:cstheme="minorHAnsi"/>
        </w:rPr>
        <w:t>3</w:t>
      </w:r>
      <w:r w:rsidR="00BA0191">
        <w:rPr>
          <w:rFonts w:asciiTheme="minorHAnsi" w:hAnsiTheme="minorHAnsi" w:cstheme="minorHAnsi"/>
        </w:rPr>
        <w:t xml:space="preserve">% to </w:t>
      </w:r>
      <w:r w:rsidR="00634F8C">
        <w:rPr>
          <w:rFonts w:asciiTheme="minorHAnsi" w:hAnsiTheme="minorHAnsi" w:cstheme="minorHAnsi"/>
        </w:rPr>
        <w:t>1</w:t>
      </w:r>
      <w:r w:rsidR="00BA0191">
        <w:rPr>
          <w:rFonts w:asciiTheme="minorHAnsi" w:hAnsiTheme="minorHAnsi" w:cstheme="minorHAnsi"/>
        </w:rPr>
        <w:t>.</w:t>
      </w:r>
      <w:r w:rsidR="00634F8C">
        <w:rPr>
          <w:rFonts w:asciiTheme="minorHAnsi" w:hAnsiTheme="minorHAnsi" w:cstheme="minorHAnsi"/>
        </w:rPr>
        <w:t>0</w:t>
      </w:r>
      <w:r w:rsidR="00BA0191">
        <w:rPr>
          <w:rFonts w:asciiTheme="minorHAnsi" w:hAnsiTheme="minorHAnsi" w:cstheme="minorHAnsi"/>
        </w:rPr>
        <w:t>% of a region’s population could die in the absence of interventions</w:t>
      </w:r>
      <w:r w:rsidR="00634F8C">
        <w:rPr>
          <w:rFonts w:asciiTheme="minorHAnsi" w:hAnsiTheme="minorHAnsi" w:cstheme="minorHAnsi"/>
        </w:rPr>
        <w:t xml:space="preserve"> to slow the spread of an infection. </w:t>
      </w:r>
      <w:r w:rsidR="00932A73">
        <w:rPr>
          <w:rFonts w:asciiTheme="minorHAnsi" w:hAnsiTheme="minorHAnsi" w:cstheme="minorHAnsi"/>
        </w:rPr>
        <w:t>A</w:t>
      </w:r>
      <w:r w:rsidR="00634F8C">
        <w:rPr>
          <w:rFonts w:asciiTheme="minorHAnsi" w:hAnsiTheme="minorHAnsi" w:cstheme="minorHAnsi"/>
        </w:rPr>
        <w:t xml:space="preserve"> wide range of p</w:t>
      </w:r>
      <w:r w:rsidR="00CD51EE">
        <w:rPr>
          <w:rFonts w:asciiTheme="minorHAnsi" w:hAnsiTheme="minorHAnsi" w:cstheme="minorHAnsi"/>
        </w:rPr>
        <w:t>redicted</w:t>
      </w:r>
      <w:r w:rsidR="00634F8C">
        <w:rPr>
          <w:rFonts w:asciiTheme="minorHAnsi" w:hAnsiTheme="minorHAnsi" w:cstheme="minorHAnsi"/>
        </w:rPr>
        <w:t xml:space="preserve"> outcomes </w:t>
      </w:r>
      <w:r w:rsidR="00AD4648">
        <w:rPr>
          <w:rFonts w:asciiTheme="minorHAnsi" w:hAnsiTheme="minorHAnsi" w:cstheme="minorHAnsi"/>
        </w:rPr>
        <w:t>may frustrate policymakers and citizens who seek a more precise quantification of risk. However, a</w:t>
      </w:r>
      <w:r w:rsidR="001707E3">
        <w:rPr>
          <w:rFonts w:asciiTheme="minorHAnsi" w:hAnsiTheme="minorHAnsi" w:cstheme="minorHAnsi"/>
        </w:rPr>
        <w:t xml:space="preserve"> range of </w:t>
      </w:r>
      <w:r w:rsidR="00932A73">
        <w:rPr>
          <w:rFonts w:asciiTheme="minorHAnsi" w:hAnsiTheme="minorHAnsi" w:cstheme="minorHAnsi"/>
        </w:rPr>
        <w:t xml:space="preserve">possible </w:t>
      </w:r>
      <w:r w:rsidR="001707E3">
        <w:rPr>
          <w:rFonts w:asciiTheme="minorHAnsi" w:hAnsiTheme="minorHAnsi" w:cstheme="minorHAnsi"/>
        </w:rPr>
        <w:t xml:space="preserve">outcomes </w:t>
      </w:r>
      <w:r w:rsidR="00CD51EE">
        <w:rPr>
          <w:rFonts w:asciiTheme="minorHAnsi" w:hAnsiTheme="minorHAnsi" w:cstheme="minorHAnsi"/>
        </w:rPr>
        <w:t xml:space="preserve">is </w:t>
      </w:r>
      <w:r w:rsidR="00147B3D">
        <w:rPr>
          <w:rFonts w:asciiTheme="minorHAnsi" w:hAnsiTheme="minorHAnsi" w:cstheme="minorHAnsi"/>
        </w:rPr>
        <w:t xml:space="preserve">preferable to </w:t>
      </w:r>
      <w:r w:rsidR="001707E3">
        <w:rPr>
          <w:rFonts w:asciiTheme="minorHAnsi" w:hAnsiTheme="minorHAnsi" w:cstheme="minorHAnsi"/>
        </w:rPr>
        <w:t xml:space="preserve">the alternative of “flying blind”, without </w:t>
      </w:r>
      <w:r w:rsidR="005E7C61">
        <w:rPr>
          <w:rFonts w:asciiTheme="minorHAnsi" w:hAnsiTheme="minorHAnsi" w:cstheme="minorHAnsi"/>
        </w:rPr>
        <w:t>any</w:t>
      </w:r>
      <w:r w:rsidR="001707E3">
        <w:rPr>
          <w:rFonts w:asciiTheme="minorHAnsi" w:hAnsiTheme="minorHAnsi" w:cstheme="minorHAnsi"/>
        </w:rPr>
        <w:t xml:space="preserve"> guidance and insight </w:t>
      </w:r>
      <w:r w:rsidR="005E7C61">
        <w:rPr>
          <w:rFonts w:asciiTheme="minorHAnsi" w:hAnsiTheme="minorHAnsi" w:cstheme="minorHAnsi"/>
        </w:rPr>
        <w:t>from</w:t>
      </w:r>
      <w:r w:rsidR="00CD51EE">
        <w:rPr>
          <w:rFonts w:asciiTheme="minorHAnsi" w:hAnsiTheme="minorHAnsi" w:cstheme="minorHAnsi"/>
        </w:rPr>
        <w:t xml:space="preserve"> data-driven forecasts. Without</w:t>
      </w:r>
      <w:r w:rsidR="00147B3D">
        <w:rPr>
          <w:rFonts w:asciiTheme="minorHAnsi" w:hAnsiTheme="minorHAnsi" w:cstheme="minorHAnsi"/>
        </w:rPr>
        <w:t xml:space="preserve"> forecast</w:t>
      </w:r>
      <w:r w:rsidR="00932A73">
        <w:rPr>
          <w:rFonts w:asciiTheme="minorHAnsi" w:hAnsiTheme="minorHAnsi" w:cstheme="minorHAnsi"/>
        </w:rPr>
        <w:t>s</w:t>
      </w:r>
      <w:r w:rsidR="00CD51EE">
        <w:rPr>
          <w:rFonts w:asciiTheme="minorHAnsi" w:hAnsiTheme="minorHAnsi" w:cstheme="minorHAnsi"/>
        </w:rPr>
        <w:t>,</w:t>
      </w:r>
      <w:r w:rsidR="00147B3D">
        <w:rPr>
          <w:rFonts w:asciiTheme="minorHAnsi" w:hAnsiTheme="minorHAnsi" w:cstheme="minorHAnsi"/>
        </w:rPr>
        <w:t xml:space="preserve"> the human race could be caught completely </w:t>
      </w:r>
      <w:proofErr w:type="spellStart"/>
      <w:r w:rsidR="00147B3D">
        <w:rPr>
          <w:rFonts w:asciiTheme="minorHAnsi" w:hAnsiTheme="minorHAnsi" w:cstheme="minorHAnsi"/>
        </w:rPr>
        <w:t>offguard</w:t>
      </w:r>
      <w:proofErr w:type="spellEnd"/>
      <w:r w:rsidR="00147B3D">
        <w:rPr>
          <w:rFonts w:asciiTheme="minorHAnsi" w:hAnsiTheme="minorHAnsi" w:cstheme="minorHAnsi"/>
        </w:rPr>
        <w:t xml:space="preserve">, deprived of the opportunity to </w:t>
      </w:r>
      <w:r w:rsidR="00BB4F8B">
        <w:rPr>
          <w:rFonts w:asciiTheme="minorHAnsi" w:hAnsiTheme="minorHAnsi" w:cstheme="minorHAnsi"/>
        </w:rPr>
        <w:t>reshape</w:t>
      </w:r>
      <w:r w:rsidR="00147B3D">
        <w:rPr>
          <w:rFonts w:asciiTheme="minorHAnsi" w:hAnsiTheme="minorHAnsi" w:cstheme="minorHAnsi"/>
        </w:rPr>
        <w:t xml:space="preserve"> its fate via timely interventions. </w:t>
      </w:r>
      <w:r w:rsidR="00CD51EE">
        <w:rPr>
          <w:rFonts w:asciiTheme="minorHAnsi" w:hAnsiTheme="minorHAnsi" w:cstheme="minorHAnsi"/>
        </w:rPr>
        <w:t xml:space="preserve"> </w:t>
      </w:r>
    </w:p>
    <w:p w14:paraId="31844FD3" w14:textId="72A05D5C" w:rsidR="007050EB" w:rsidRPr="004E56D3" w:rsidRDefault="007050EB" w:rsidP="007050EB">
      <w:pPr>
        <w:pStyle w:val="Heading1"/>
        <w:spacing w:before="400"/>
      </w:pPr>
      <w:bookmarkStart w:id="2" w:name="_Toc38793140"/>
      <w:r>
        <w:t>The Challenges of Modeling an Outbreak Caused by a Novel Pathogen</w:t>
      </w:r>
      <w:bookmarkEnd w:id="2"/>
    </w:p>
    <w:p w14:paraId="6C0007AD" w14:textId="4E3515D1" w:rsidR="0085114B" w:rsidRDefault="00493AFE" w:rsidP="00493AFE">
      <w:pPr>
        <w:pStyle w:val="StyleResBodyTextLatinBodyCalibriLight"/>
      </w:pPr>
      <w:r>
        <w:t xml:space="preserve">For an outbreak caused by a novel pathogen, the starting point for researchers is </w:t>
      </w:r>
      <w:r w:rsidR="008958B9">
        <w:t>usually a</w:t>
      </w:r>
      <w:r>
        <w:t xml:space="preserve"> small dataset </w:t>
      </w:r>
      <w:r w:rsidR="009E54AD">
        <w:t>(</w:t>
      </w:r>
      <w:r>
        <w:t>perhaps gathered from a single city or region</w:t>
      </w:r>
      <w:r w:rsidR="009E54AD">
        <w:t>)</w:t>
      </w:r>
      <w:r>
        <w:t xml:space="preserve"> that is likely be inadequate to </w:t>
      </w:r>
      <w:proofErr w:type="spellStart"/>
      <w:r w:rsidR="008958B9">
        <w:t>confidentally</w:t>
      </w:r>
      <w:proofErr w:type="spellEnd"/>
      <w:r w:rsidR="008958B9">
        <w:t xml:space="preserve"> </w:t>
      </w:r>
      <w:r>
        <w:t xml:space="preserve">provide answers to the following key questions: </w:t>
      </w:r>
    </w:p>
    <w:p w14:paraId="7D215B1C" w14:textId="77777777" w:rsidR="0085114B" w:rsidRDefault="0085114B" w:rsidP="002D110A">
      <w:pPr>
        <w:pStyle w:val="ResBodyText"/>
        <w:numPr>
          <w:ilvl w:val="0"/>
          <w:numId w:val="27"/>
        </w:numPr>
        <w:spacing w:after="120"/>
        <w:rPr>
          <w:rFonts w:asciiTheme="minorHAnsi" w:hAnsiTheme="minorHAnsi" w:cstheme="minorHAnsi"/>
        </w:rPr>
      </w:pPr>
      <w:r>
        <w:rPr>
          <w:rFonts w:asciiTheme="minorHAnsi" w:hAnsiTheme="minorHAnsi" w:cstheme="minorHAnsi"/>
        </w:rPr>
        <w:lastRenderedPageBreak/>
        <w:t>How easily or rapidly is the virus transmitted, and under what conditions?</w:t>
      </w:r>
      <w:r w:rsidR="008958B9" w:rsidRPr="0085114B">
        <w:rPr>
          <w:rFonts w:asciiTheme="minorHAnsi" w:hAnsiTheme="minorHAnsi" w:cstheme="minorHAnsi"/>
        </w:rPr>
        <w:t xml:space="preserve"> </w:t>
      </w:r>
    </w:p>
    <w:p w14:paraId="0224E885" w14:textId="048CDE1C" w:rsidR="0085114B" w:rsidRDefault="0085114B" w:rsidP="002D110A">
      <w:pPr>
        <w:pStyle w:val="ResBodyText"/>
        <w:numPr>
          <w:ilvl w:val="0"/>
          <w:numId w:val="27"/>
        </w:numPr>
        <w:spacing w:after="120"/>
        <w:rPr>
          <w:rFonts w:asciiTheme="minorHAnsi" w:hAnsiTheme="minorHAnsi" w:cstheme="minorHAnsi"/>
        </w:rPr>
      </w:pPr>
      <w:r>
        <w:rPr>
          <w:rFonts w:asciiTheme="minorHAnsi" w:hAnsiTheme="minorHAnsi" w:cstheme="minorHAnsi"/>
        </w:rPr>
        <w:t xml:space="preserve">What is the average length of the infectious period, and how does this period vary from one individual to another? </w:t>
      </w:r>
    </w:p>
    <w:p w14:paraId="1D8F70B7" w14:textId="04E6E09C" w:rsidR="00D124FD" w:rsidRDefault="00D124FD" w:rsidP="002D110A">
      <w:pPr>
        <w:pStyle w:val="ResBodyText"/>
        <w:numPr>
          <w:ilvl w:val="0"/>
          <w:numId w:val="27"/>
        </w:numPr>
        <w:spacing w:after="120"/>
        <w:rPr>
          <w:rFonts w:asciiTheme="minorHAnsi" w:hAnsiTheme="minorHAnsi" w:cstheme="minorHAnsi"/>
        </w:rPr>
      </w:pPr>
      <w:r>
        <w:rPr>
          <w:rFonts w:asciiTheme="minorHAnsi" w:hAnsiTheme="minorHAnsi" w:cstheme="minorHAnsi"/>
        </w:rPr>
        <w:t>How long can the virus survive outside of a human host</w:t>
      </w:r>
      <w:r w:rsidR="00DA3608">
        <w:rPr>
          <w:rFonts w:asciiTheme="minorHAnsi" w:hAnsiTheme="minorHAnsi" w:cstheme="minorHAnsi"/>
        </w:rPr>
        <w:t xml:space="preserve"> (for example, on a kitchen counter)</w:t>
      </w:r>
      <w:r>
        <w:rPr>
          <w:rFonts w:asciiTheme="minorHAnsi" w:hAnsiTheme="minorHAnsi" w:cstheme="minorHAnsi"/>
        </w:rPr>
        <w:t>?</w:t>
      </w:r>
    </w:p>
    <w:p w14:paraId="2BA5F53E" w14:textId="175457F4" w:rsidR="0085114B" w:rsidRDefault="0085114B" w:rsidP="002D110A">
      <w:pPr>
        <w:pStyle w:val="ResBodyText"/>
        <w:numPr>
          <w:ilvl w:val="0"/>
          <w:numId w:val="27"/>
        </w:numPr>
        <w:spacing w:after="120"/>
        <w:rPr>
          <w:rFonts w:asciiTheme="minorHAnsi" w:hAnsiTheme="minorHAnsi" w:cstheme="minorHAnsi"/>
        </w:rPr>
      </w:pPr>
      <w:r>
        <w:rPr>
          <w:rFonts w:asciiTheme="minorHAnsi" w:hAnsiTheme="minorHAnsi" w:cstheme="minorHAnsi"/>
        </w:rPr>
        <w:t>What i</w:t>
      </w:r>
      <w:r w:rsidR="008958B9" w:rsidRPr="0085114B">
        <w:rPr>
          <w:rFonts w:asciiTheme="minorHAnsi" w:hAnsiTheme="minorHAnsi" w:cstheme="minorHAnsi"/>
        </w:rPr>
        <w:t xml:space="preserve">s </w:t>
      </w:r>
      <w:r w:rsidR="00493AFE" w:rsidRPr="0085114B">
        <w:rPr>
          <w:rFonts w:asciiTheme="minorHAnsi" w:hAnsiTheme="minorHAnsi" w:cstheme="minorHAnsi"/>
        </w:rPr>
        <w:t>the risk of death for those who are infected</w:t>
      </w:r>
      <w:r w:rsidR="00972082">
        <w:rPr>
          <w:rFonts w:asciiTheme="minorHAnsi" w:hAnsiTheme="minorHAnsi" w:cstheme="minorHAnsi"/>
        </w:rPr>
        <w:t>?</w:t>
      </w:r>
      <w:r>
        <w:rPr>
          <w:rFonts w:asciiTheme="minorHAnsi" w:hAnsiTheme="minorHAnsi" w:cstheme="minorHAnsi"/>
        </w:rPr>
        <w:t xml:space="preserve"> </w:t>
      </w:r>
    </w:p>
    <w:p w14:paraId="36E4023D" w14:textId="25A6727B" w:rsidR="0085114B" w:rsidRDefault="0085114B" w:rsidP="002D110A">
      <w:pPr>
        <w:pStyle w:val="ResBodyText"/>
        <w:numPr>
          <w:ilvl w:val="0"/>
          <w:numId w:val="27"/>
        </w:numPr>
        <w:spacing w:after="120"/>
        <w:rPr>
          <w:rFonts w:asciiTheme="minorHAnsi" w:hAnsiTheme="minorHAnsi" w:cstheme="minorHAnsi"/>
        </w:rPr>
      </w:pPr>
      <w:r>
        <w:rPr>
          <w:rFonts w:asciiTheme="minorHAnsi" w:hAnsiTheme="minorHAnsi" w:cstheme="minorHAnsi"/>
        </w:rPr>
        <w:t xml:space="preserve">What factors influence the risk of death, such as age, gender and </w:t>
      </w:r>
      <w:proofErr w:type="spellStart"/>
      <w:r>
        <w:rPr>
          <w:rFonts w:asciiTheme="minorHAnsi" w:hAnsiTheme="minorHAnsi" w:cstheme="minorHAnsi"/>
        </w:rPr>
        <w:t>comorbities</w:t>
      </w:r>
      <w:proofErr w:type="spellEnd"/>
      <w:r>
        <w:rPr>
          <w:rFonts w:asciiTheme="minorHAnsi" w:hAnsiTheme="minorHAnsi" w:cstheme="minorHAnsi"/>
        </w:rPr>
        <w:t>?</w:t>
      </w:r>
    </w:p>
    <w:p w14:paraId="7D82AA0D" w14:textId="1EB32657" w:rsidR="0085114B" w:rsidRDefault="00972082" w:rsidP="002D110A">
      <w:pPr>
        <w:pStyle w:val="ResBodyText"/>
        <w:numPr>
          <w:ilvl w:val="0"/>
          <w:numId w:val="27"/>
        </w:numPr>
        <w:spacing w:after="120"/>
        <w:rPr>
          <w:rFonts w:asciiTheme="minorHAnsi" w:hAnsiTheme="minorHAnsi" w:cstheme="minorHAnsi"/>
        </w:rPr>
      </w:pPr>
      <w:r>
        <w:rPr>
          <w:rFonts w:asciiTheme="minorHAnsi" w:hAnsiTheme="minorHAnsi" w:cstheme="minorHAnsi"/>
        </w:rPr>
        <w:t xml:space="preserve">Are there individuals who have been infected but who exhibit no symptoms, or whose </w:t>
      </w:r>
      <w:proofErr w:type="spellStart"/>
      <w:r>
        <w:rPr>
          <w:rFonts w:asciiTheme="minorHAnsi" w:hAnsiTheme="minorHAnsi" w:cstheme="minorHAnsi"/>
        </w:rPr>
        <w:t>symtoms</w:t>
      </w:r>
      <w:proofErr w:type="spellEnd"/>
      <w:r>
        <w:rPr>
          <w:rFonts w:asciiTheme="minorHAnsi" w:hAnsiTheme="minorHAnsi" w:cstheme="minorHAnsi"/>
        </w:rPr>
        <w:t xml:space="preserve"> are so mild that they don’t need to visit a doctor?</w:t>
      </w:r>
    </w:p>
    <w:p w14:paraId="59D29CC3" w14:textId="348B90D0" w:rsidR="00B75A54" w:rsidRDefault="00B75A54" w:rsidP="002D110A">
      <w:pPr>
        <w:pStyle w:val="ResBodyText"/>
        <w:numPr>
          <w:ilvl w:val="0"/>
          <w:numId w:val="27"/>
        </w:numPr>
        <w:spacing w:after="120"/>
        <w:rPr>
          <w:rFonts w:asciiTheme="minorHAnsi" w:hAnsiTheme="minorHAnsi" w:cstheme="minorHAnsi"/>
        </w:rPr>
      </w:pPr>
      <w:r>
        <w:rPr>
          <w:rFonts w:asciiTheme="minorHAnsi" w:hAnsiTheme="minorHAnsi" w:cstheme="minorHAnsi"/>
        </w:rPr>
        <w:t>Is immunity conferred to those who survive an infection?</w:t>
      </w:r>
    </w:p>
    <w:p w14:paraId="693F4ECE" w14:textId="1E5AA375" w:rsidR="00C8722F" w:rsidRDefault="00C8722F" w:rsidP="002D110A">
      <w:pPr>
        <w:pStyle w:val="ResBodyText"/>
        <w:numPr>
          <w:ilvl w:val="0"/>
          <w:numId w:val="27"/>
        </w:numPr>
        <w:spacing w:after="120"/>
        <w:rPr>
          <w:rFonts w:asciiTheme="minorHAnsi" w:hAnsiTheme="minorHAnsi" w:cstheme="minorHAnsi"/>
        </w:rPr>
      </w:pPr>
      <w:r>
        <w:rPr>
          <w:rFonts w:asciiTheme="minorHAnsi" w:hAnsiTheme="minorHAnsi" w:cstheme="minorHAnsi"/>
        </w:rPr>
        <w:t>Are the</w:t>
      </w:r>
      <w:r w:rsidR="00AC4FE4">
        <w:rPr>
          <w:rFonts w:asciiTheme="minorHAnsi" w:hAnsiTheme="minorHAnsi" w:cstheme="minorHAnsi"/>
        </w:rPr>
        <w:t>re</w:t>
      </w:r>
      <w:r>
        <w:rPr>
          <w:rFonts w:asciiTheme="minorHAnsi" w:hAnsiTheme="minorHAnsi" w:cstheme="minorHAnsi"/>
        </w:rPr>
        <w:t xml:space="preserve"> country, region and city-specific factors that influence the rate of transmission and/or the fatality rate?</w:t>
      </w:r>
    </w:p>
    <w:p w14:paraId="408B44AD" w14:textId="61AE8DCB" w:rsidR="00642D1F" w:rsidRPr="00642D1F" w:rsidRDefault="00642D1F" w:rsidP="000A233C">
      <w:pPr>
        <w:pStyle w:val="ResBodyText"/>
        <w:numPr>
          <w:ilvl w:val="0"/>
          <w:numId w:val="27"/>
        </w:numPr>
      </w:pPr>
      <w:r>
        <w:rPr>
          <w:rFonts w:asciiTheme="minorHAnsi" w:hAnsiTheme="minorHAnsi" w:cstheme="minorHAnsi"/>
        </w:rPr>
        <w:t>Does weather influence the transmission rate? For example, is transmission correlated</w:t>
      </w:r>
      <w:r w:rsidR="00DA3608">
        <w:rPr>
          <w:rFonts w:asciiTheme="minorHAnsi" w:hAnsiTheme="minorHAnsi" w:cstheme="minorHAnsi"/>
        </w:rPr>
        <w:t xml:space="preserve"> </w:t>
      </w:r>
      <w:r>
        <w:rPr>
          <w:rFonts w:asciiTheme="minorHAnsi" w:hAnsiTheme="minorHAnsi" w:cstheme="minorHAnsi"/>
        </w:rPr>
        <w:t>with temperature or humidity levels?</w:t>
      </w:r>
    </w:p>
    <w:p w14:paraId="13A274A9" w14:textId="617E35B0" w:rsidR="00E33D27" w:rsidRDefault="00D943A5" w:rsidP="00703D3A">
      <w:pPr>
        <w:pStyle w:val="StyleResBodyTextLatinBodyCalibriLight"/>
      </w:pPr>
      <w:bookmarkStart w:id="3" w:name="_Hlk38792944"/>
      <w:r>
        <w:t>T</w:t>
      </w:r>
      <w:r w:rsidR="00703D3A">
        <w:t>he passage of time gradually increases the body of evidence available to researchers, and</w:t>
      </w:r>
      <w:r w:rsidR="005F6AD7">
        <w:t>,</w:t>
      </w:r>
      <w:r w:rsidR="00703D3A">
        <w:t xml:space="preserve"> eventually</w:t>
      </w:r>
      <w:r w:rsidR="005F6AD7">
        <w:t>,</w:t>
      </w:r>
      <w:r w:rsidR="00703D3A">
        <w:t xml:space="preserve"> </w:t>
      </w:r>
      <w:r w:rsidR="002D110A">
        <w:t xml:space="preserve">reliable </w:t>
      </w:r>
      <w:r w:rsidR="00703D3A">
        <w:t>answers can</w:t>
      </w:r>
      <w:r w:rsidR="002D110A">
        <w:t xml:space="preserve"> </w:t>
      </w:r>
      <w:r w:rsidR="009E54AD">
        <w:t xml:space="preserve">generally </w:t>
      </w:r>
      <w:r w:rsidR="00703D3A">
        <w:t>be provided to the</w:t>
      </w:r>
      <w:r>
        <w:t>se</w:t>
      </w:r>
      <w:r w:rsidR="00703D3A">
        <w:t xml:space="preserve"> questions. But</w:t>
      </w:r>
      <w:r w:rsidR="002D110A">
        <w:t xml:space="preserve"> when faced with a</w:t>
      </w:r>
      <w:r w:rsidR="009E54AD">
        <w:t>n</w:t>
      </w:r>
      <w:r w:rsidR="00151B89">
        <w:t xml:space="preserve"> </w:t>
      </w:r>
      <w:r w:rsidR="002D110A">
        <w:t>outbreak</w:t>
      </w:r>
      <w:r w:rsidR="009E54AD">
        <w:t xml:space="preserve"> that is rapidly progressing</w:t>
      </w:r>
      <w:r w:rsidR="002D110A">
        <w:t>, time is a luxury that decision-makers do not have.</w:t>
      </w:r>
      <w:r w:rsidR="0023356D">
        <w:t xml:space="preserve"> </w:t>
      </w:r>
      <w:r w:rsidR="00E33D27">
        <w:t>In the early stages of an outbreak, a virus may spread at a geometric rate (Table 1), leaving little time for model builders to gather data and refine their forecasts.</w:t>
      </w:r>
    </w:p>
    <w:p w14:paraId="28CDFCA0" w14:textId="0E7153C6" w:rsidR="007956CA" w:rsidRDefault="007956CA" w:rsidP="007956CA">
      <w:pPr>
        <w:pStyle w:val="TableFigureNumber"/>
        <w:rPr>
          <w:noProof/>
        </w:rPr>
      </w:pPr>
      <w:bookmarkStart w:id="4" w:name="_Ref34841181"/>
      <w:r>
        <w:t xml:space="preserve">Table </w:t>
      </w:r>
      <w:fldSimple w:instr=" SEQ Table \* ARABIC ">
        <w:r>
          <w:rPr>
            <w:noProof/>
          </w:rPr>
          <w:t>1</w:t>
        </w:r>
      </w:fldSimple>
      <w:bookmarkEnd w:id="4"/>
    </w:p>
    <w:p w14:paraId="77073D1C" w14:textId="77777777" w:rsidR="000F557B" w:rsidRDefault="000F557B" w:rsidP="000F557B">
      <w:pPr>
        <w:pStyle w:val="ResTableFigDescription"/>
        <w:contextualSpacing/>
      </w:pPr>
      <w:r>
        <w:t xml:space="preserve">number of days required for a virus to infect 50% of a population, </w:t>
      </w:r>
    </w:p>
    <w:p w14:paraId="35236FB1" w14:textId="4373DF5B" w:rsidR="000F557B" w:rsidRDefault="000F557B" w:rsidP="000F557B">
      <w:pPr>
        <w:pStyle w:val="ResTableFigDescription"/>
        <w:contextualSpacing/>
      </w:pPr>
      <w:r>
        <w:t xml:space="preserve">Assuming A </w:t>
      </w:r>
      <w:r w:rsidR="00432ACA">
        <w:t xml:space="preserve">constant </w:t>
      </w:r>
      <w:r>
        <w:t>geometric rate of growth</w:t>
      </w:r>
    </w:p>
    <w:tbl>
      <w:tblPr>
        <w:tblStyle w:val="ResearchStandardTable"/>
        <w:tblW w:w="0" w:type="auto"/>
        <w:tblLayout w:type="fixed"/>
        <w:tblLook w:val="04A0" w:firstRow="1" w:lastRow="0" w:firstColumn="1" w:lastColumn="0" w:noHBand="0" w:noVBand="1"/>
      </w:tblPr>
      <w:tblGrid>
        <w:gridCol w:w="2415"/>
        <w:gridCol w:w="4140"/>
      </w:tblGrid>
      <w:tr w:rsidR="0053750C" w14:paraId="41770315" w14:textId="77777777" w:rsidTr="00162A06">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415" w:type="dxa"/>
            <w:vMerge w:val="restart"/>
            <w:tcBorders>
              <w:top w:val="single" w:sz="2" w:space="0" w:color="000000" w:themeColor="text1"/>
              <w:left w:val="double" w:sz="4" w:space="0" w:color="000000" w:themeColor="text1"/>
              <w:right w:val="single" w:sz="2" w:space="0" w:color="BFBFBF" w:themeColor="background1" w:themeShade="BF"/>
            </w:tcBorders>
            <w:tcMar>
              <w:left w:w="72" w:type="dxa"/>
              <w:right w:w="72" w:type="dxa"/>
            </w:tcMar>
            <w:vAlign w:val="center"/>
          </w:tcPr>
          <w:p w14:paraId="76B384D0" w14:textId="7EBFA00B" w:rsidR="0053750C" w:rsidRPr="00760E0B" w:rsidRDefault="0053750C" w:rsidP="00C96F7A">
            <w:pPr>
              <w:pStyle w:val="ResBodyText"/>
              <w:spacing w:after="0"/>
              <w:rPr>
                <w:rFonts w:asciiTheme="minorHAnsi" w:hAnsiTheme="minorHAnsi" w:cstheme="minorHAnsi"/>
                <w:sz w:val="18"/>
              </w:rPr>
            </w:pPr>
            <w:r w:rsidRPr="00760E0B">
              <w:rPr>
                <w:rFonts w:asciiTheme="minorHAnsi" w:hAnsiTheme="minorHAnsi" w:cstheme="minorHAnsi"/>
                <w:sz w:val="18"/>
              </w:rPr>
              <w:t>Days</w:t>
            </w:r>
            <w:r w:rsidR="000F557B" w:rsidRPr="00760E0B">
              <w:rPr>
                <w:rFonts w:asciiTheme="minorHAnsi" w:hAnsiTheme="minorHAnsi" w:cstheme="minorHAnsi"/>
                <w:sz w:val="18"/>
              </w:rPr>
              <w:t xml:space="preserve"> Required for </w:t>
            </w:r>
            <w:r w:rsidR="00162A06" w:rsidRPr="00760E0B">
              <w:rPr>
                <w:rFonts w:asciiTheme="minorHAnsi" w:hAnsiTheme="minorHAnsi" w:cstheme="minorHAnsi"/>
                <w:sz w:val="18"/>
              </w:rPr>
              <w:t>Cumulative Number of Infected Persons</w:t>
            </w:r>
            <w:r w:rsidR="000F557B" w:rsidRPr="00760E0B">
              <w:rPr>
                <w:rFonts w:asciiTheme="minorHAnsi" w:hAnsiTheme="minorHAnsi" w:cstheme="minorHAnsi"/>
                <w:sz w:val="18"/>
              </w:rPr>
              <w:t xml:space="preserve"> to Double</w:t>
            </w:r>
          </w:p>
        </w:tc>
        <w:tc>
          <w:tcPr>
            <w:tcW w:w="4140" w:type="dxa"/>
            <w:vMerge w:val="restart"/>
            <w:tcBorders>
              <w:top w:val="single" w:sz="2" w:space="0" w:color="000000" w:themeColor="text1"/>
              <w:left w:val="single" w:sz="2" w:space="0" w:color="BFBFBF" w:themeColor="background1" w:themeShade="BF"/>
              <w:right w:val="single" w:sz="2" w:space="0" w:color="auto"/>
            </w:tcBorders>
            <w:tcMar>
              <w:left w:w="72" w:type="dxa"/>
              <w:right w:w="72" w:type="dxa"/>
            </w:tcMar>
            <w:vAlign w:val="center"/>
          </w:tcPr>
          <w:p w14:paraId="374431B2" w14:textId="77777777" w:rsidR="00162A06" w:rsidRPr="00760E0B" w:rsidRDefault="003B1301" w:rsidP="00363C9E">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rPr>
            </w:pPr>
            <w:r w:rsidRPr="00760E0B">
              <w:rPr>
                <w:rFonts w:asciiTheme="minorHAnsi" w:hAnsiTheme="minorHAnsi" w:cstheme="minorHAnsi"/>
                <w:sz w:val="18"/>
              </w:rPr>
              <w:t xml:space="preserve">Number of </w:t>
            </w:r>
            <w:r w:rsidR="00363C9E" w:rsidRPr="00760E0B">
              <w:rPr>
                <w:rFonts w:asciiTheme="minorHAnsi" w:hAnsiTheme="minorHAnsi" w:cstheme="minorHAnsi"/>
                <w:sz w:val="18"/>
              </w:rPr>
              <w:t>Days for Infect</w:t>
            </w:r>
            <w:r w:rsidRPr="00760E0B">
              <w:rPr>
                <w:rFonts w:asciiTheme="minorHAnsi" w:hAnsiTheme="minorHAnsi" w:cstheme="minorHAnsi"/>
                <w:sz w:val="18"/>
              </w:rPr>
              <w:t xml:space="preserve">ion to </w:t>
            </w:r>
          </w:p>
          <w:p w14:paraId="743F4D79" w14:textId="7D437D1E" w:rsidR="007F3935" w:rsidRPr="00760E0B" w:rsidRDefault="003B1301" w:rsidP="00363C9E">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rPr>
            </w:pPr>
            <w:r w:rsidRPr="00760E0B">
              <w:rPr>
                <w:rFonts w:asciiTheme="minorHAnsi" w:hAnsiTheme="minorHAnsi" w:cstheme="minorHAnsi"/>
                <w:sz w:val="18"/>
              </w:rPr>
              <w:t>Spread</w:t>
            </w:r>
            <w:r w:rsidR="00162A06" w:rsidRPr="00760E0B">
              <w:rPr>
                <w:rFonts w:asciiTheme="minorHAnsi" w:hAnsiTheme="minorHAnsi" w:cstheme="minorHAnsi"/>
                <w:sz w:val="18"/>
              </w:rPr>
              <w:t xml:space="preserve"> </w:t>
            </w:r>
            <w:r w:rsidRPr="00760E0B">
              <w:rPr>
                <w:rFonts w:asciiTheme="minorHAnsi" w:hAnsiTheme="minorHAnsi" w:cstheme="minorHAnsi"/>
                <w:sz w:val="18"/>
              </w:rPr>
              <w:t>to 50% of a Region’s Population</w:t>
            </w:r>
            <w:r w:rsidR="007F3935" w:rsidRPr="00760E0B">
              <w:rPr>
                <w:rFonts w:asciiTheme="minorHAnsi" w:hAnsiTheme="minorHAnsi" w:cstheme="minorHAnsi"/>
                <w:sz w:val="18"/>
              </w:rPr>
              <w:t>,</w:t>
            </w:r>
            <w:r w:rsidR="006B2FE7" w:rsidRPr="00760E0B">
              <w:rPr>
                <w:rFonts w:asciiTheme="minorHAnsi" w:hAnsiTheme="minorHAnsi" w:cstheme="minorHAnsi"/>
                <w:sz w:val="18"/>
              </w:rPr>
              <w:t xml:space="preserve"> </w:t>
            </w:r>
          </w:p>
          <w:p w14:paraId="5FFB2994" w14:textId="4AEBCC51" w:rsidR="0053750C" w:rsidRPr="00760E0B" w:rsidRDefault="000F557B" w:rsidP="007F3935">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rPr>
            </w:pPr>
            <w:r w:rsidRPr="00760E0B">
              <w:rPr>
                <w:rFonts w:asciiTheme="minorHAnsi" w:hAnsiTheme="minorHAnsi" w:cstheme="minorHAnsi"/>
                <w:sz w:val="18"/>
              </w:rPr>
              <w:t>Given</w:t>
            </w:r>
            <w:r w:rsidR="007F3935" w:rsidRPr="00760E0B">
              <w:rPr>
                <w:rFonts w:asciiTheme="minorHAnsi" w:hAnsiTheme="minorHAnsi" w:cstheme="minorHAnsi"/>
                <w:sz w:val="18"/>
              </w:rPr>
              <w:t xml:space="preserve"> a</w:t>
            </w:r>
            <w:r w:rsidR="006B2FE7" w:rsidRPr="00760E0B">
              <w:rPr>
                <w:rFonts w:asciiTheme="minorHAnsi" w:hAnsiTheme="minorHAnsi" w:cstheme="minorHAnsi"/>
                <w:sz w:val="18"/>
              </w:rPr>
              <w:t>n Initial Infection Rate of 1 out of 1 Million</w:t>
            </w:r>
          </w:p>
        </w:tc>
      </w:tr>
      <w:tr w:rsidR="0053750C" w14:paraId="5235DC3F" w14:textId="77777777" w:rsidTr="00162A06">
        <w:tblPrEx>
          <w:tblCellMar>
            <w:left w:w="90" w:type="dxa"/>
            <w:right w:w="90" w:type="dxa"/>
          </w:tblCellMar>
        </w:tblPrEx>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415" w:type="dxa"/>
            <w:vMerge/>
            <w:tcBorders>
              <w:left w:val="double" w:sz="3" w:space="0" w:color="000000" w:themeColor="text1"/>
              <w:bottom w:val="single" w:sz="2" w:space="0" w:color="000000" w:themeColor="text1"/>
              <w:right w:val="single" w:sz="2" w:space="0" w:color="BFBFBF" w:themeColor="background1" w:themeShade="BF"/>
            </w:tcBorders>
            <w:shd w:val="clear" w:color="auto" w:fill="024D7C" w:themeFill="accent1"/>
            <w:tcMar>
              <w:left w:w="60" w:type="dxa"/>
              <w:right w:w="60" w:type="dxa"/>
            </w:tcMar>
          </w:tcPr>
          <w:p w14:paraId="0538A542" w14:textId="77777777" w:rsidR="0053750C" w:rsidRPr="00F43BA6" w:rsidRDefault="0053750C" w:rsidP="00C96F7A">
            <w:pPr>
              <w:pStyle w:val="ResBodyText"/>
              <w:spacing w:after="0"/>
              <w:rPr>
                <w:rFonts w:asciiTheme="minorHAnsi" w:hAnsiTheme="minorHAnsi" w:cstheme="minorHAnsi"/>
                <w:bCs/>
                <w:color w:val="FFFFFF" w:themeColor="background1"/>
                <w:sz w:val="19"/>
                <w:szCs w:val="19"/>
              </w:rPr>
            </w:pPr>
          </w:p>
        </w:tc>
        <w:tc>
          <w:tcPr>
            <w:tcW w:w="4140" w:type="dxa"/>
            <w:vMerge/>
            <w:tcBorders>
              <w:left w:val="single" w:sz="2" w:space="0" w:color="BFBFBF" w:themeColor="background1" w:themeShade="BF"/>
              <w:bottom w:val="single" w:sz="2" w:space="0" w:color="000000" w:themeColor="text1"/>
              <w:right w:val="single" w:sz="2" w:space="0" w:color="auto"/>
            </w:tcBorders>
            <w:shd w:val="clear" w:color="auto" w:fill="024D7C" w:themeFill="accent1"/>
            <w:tcMar>
              <w:left w:w="60" w:type="dxa"/>
              <w:right w:w="60" w:type="dxa"/>
            </w:tcMar>
          </w:tcPr>
          <w:p w14:paraId="692882FC" w14:textId="77777777" w:rsidR="0053750C" w:rsidRPr="00F43BA6" w:rsidRDefault="0053750C" w:rsidP="00C96F7A">
            <w:pPr>
              <w:pStyle w:val="ResBody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FFFFFF" w:themeColor="background1"/>
                <w:sz w:val="19"/>
                <w:szCs w:val="19"/>
              </w:rPr>
            </w:pPr>
          </w:p>
        </w:tc>
      </w:tr>
      <w:tr w:rsidR="0053750C" w14:paraId="5FC976A0" w14:textId="77777777" w:rsidTr="00162A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top w:val="single" w:sz="2" w:space="0" w:color="000000" w:themeColor="text1"/>
              <w:left w:val="double" w:sz="4" w:space="0" w:color="000000" w:themeColor="text1"/>
            </w:tcBorders>
            <w:tcMar>
              <w:left w:w="72" w:type="dxa"/>
              <w:right w:w="72" w:type="dxa"/>
            </w:tcMar>
            <w:vAlign w:val="center"/>
          </w:tcPr>
          <w:p w14:paraId="1F3F22CA" w14:textId="239903D9" w:rsidR="0053750C" w:rsidRPr="00F43BA6" w:rsidRDefault="0053750C" w:rsidP="0053750C">
            <w:pPr>
              <w:spacing w:before="40" w:after="40"/>
              <w:jc w:val="center"/>
              <w:rPr>
                <w:rFonts w:asciiTheme="minorHAnsi" w:hAnsiTheme="minorHAnsi" w:cstheme="minorHAnsi"/>
                <w:sz w:val="18"/>
              </w:rPr>
            </w:pPr>
            <w:r w:rsidRPr="00F43BA6">
              <w:rPr>
                <w:rFonts w:asciiTheme="minorHAnsi" w:hAnsiTheme="minorHAnsi" w:cstheme="minorHAnsi"/>
                <w:sz w:val="18"/>
              </w:rPr>
              <w:t>2</w:t>
            </w:r>
          </w:p>
        </w:tc>
        <w:tc>
          <w:tcPr>
            <w:tcW w:w="4140" w:type="dxa"/>
            <w:tcBorders>
              <w:top w:val="single" w:sz="2" w:space="0" w:color="000000" w:themeColor="text1"/>
            </w:tcBorders>
            <w:tcMar>
              <w:left w:w="72" w:type="dxa"/>
              <w:right w:w="1872" w:type="dxa"/>
            </w:tcMar>
            <w:vAlign w:val="center"/>
          </w:tcPr>
          <w:p w14:paraId="542663A4" w14:textId="78CD1BD7" w:rsidR="0053750C" w:rsidRPr="00F43BA6" w:rsidRDefault="0053750C" w:rsidP="00C96F7A">
            <w:pPr>
              <w:spacing w:before="40" w:after="40"/>
              <w:jc w:val="righ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37.9</w:t>
            </w:r>
          </w:p>
        </w:tc>
      </w:tr>
      <w:tr w:rsidR="0053750C" w14:paraId="16CEB92F" w14:textId="77777777" w:rsidTr="00162A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left w:val="double" w:sz="4" w:space="0" w:color="000000" w:themeColor="text1"/>
            </w:tcBorders>
            <w:tcMar>
              <w:left w:w="72" w:type="dxa"/>
              <w:right w:w="72" w:type="dxa"/>
            </w:tcMar>
            <w:vAlign w:val="center"/>
          </w:tcPr>
          <w:p w14:paraId="0BAD5F0A" w14:textId="5ABCDE03" w:rsidR="0053750C" w:rsidRPr="00F43BA6" w:rsidRDefault="0053750C" w:rsidP="0053750C">
            <w:pPr>
              <w:spacing w:before="40" w:after="40"/>
              <w:jc w:val="center"/>
              <w:rPr>
                <w:rFonts w:asciiTheme="minorHAnsi" w:hAnsiTheme="minorHAnsi" w:cstheme="minorHAnsi"/>
                <w:sz w:val="18"/>
              </w:rPr>
            </w:pPr>
            <w:r w:rsidRPr="00F43BA6">
              <w:rPr>
                <w:rFonts w:asciiTheme="minorHAnsi" w:hAnsiTheme="minorHAnsi" w:cstheme="minorHAnsi"/>
                <w:sz w:val="18"/>
              </w:rPr>
              <w:t>3</w:t>
            </w:r>
          </w:p>
        </w:tc>
        <w:tc>
          <w:tcPr>
            <w:tcW w:w="4140" w:type="dxa"/>
            <w:tcMar>
              <w:left w:w="72" w:type="dxa"/>
              <w:right w:w="1872" w:type="dxa"/>
            </w:tcMar>
            <w:vAlign w:val="center"/>
          </w:tcPr>
          <w:p w14:paraId="1523BB22" w14:textId="3AE5E6F7" w:rsidR="0053750C" w:rsidRPr="00F43BA6" w:rsidRDefault="0053750C" w:rsidP="00C96F7A">
            <w:pPr>
              <w:spacing w:before="40" w:after="4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56.8</w:t>
            </w:r>
          </w:p>
        </w:tc>
      </w:tr>
      <w:tr w:rsidR="0053750C" w14:paraId="536C1C3D" w14:textId="77777777" w:rsidTr="00162A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left w:val="double" w:sz="4" w:space="0" w:color="000000" w:themeColor="text1"/>
            </w:tcBorders>
            <w:tcMar>
              <w:left w:w="72" w:type="dxa"/>
              <w:right w:w="72" w:type="dxa"/>
            </w:tcMar>
            <w:vAlign w:val="center"/>
          </w:tcPr>
          <w:p w14:paraId="3A3DCD08" w14:textId="442D31CE" w:rsidR="0053750C" w:rsidRPr="00F43BA6" w:rsidRDefault="0053750C" w:rsidP="0053750C">
            <w:pPr>
              <w:spacing w:before="40" w:after="40"/>
              <w:jc w:val="center"/>
              <w:rPr>
                <w:rFonts w:asciiTheme="minorHAnsi" w:hAnsiTheme="minorHAnsi" w:cstheme="minorHAnsi"/>
                <w:sz w:val="18"/>
              </w:rPr>
            </w:pPr>
            <w:r w:rsidRPr="00F43BA6">
              <w:rPr>
                <w:rFonts w:asciiTheme="minorHAnsi" w:hAnsiTheme="minorHAnsi" w:cstheme="minorHAnsi"/>
                <w:sz w:val="18"/>
              </w:rPr>
              <w:t>4</w:t>
            </w:r>
          </w:p>
        </w:tc>
        <w:tc>
          <w:tcPr>
            <w:tcW w:w="4140" w:type="dxa"/>
            <w:tcMar>
              <w:left w:w="72" w:type="dxa"/>
              <w:right w:w="1872" w:type="dxa"/>
            </w:tcMar>
            <w:vAlign w:val="center"/>
          </w:tcPr>
          <w:p w14:paraId="6FEF891D" w14:textId="3FB75067" w:rsidR="0053750C" w:rsidRPr="00F43BA6" w:rsidRDefault="0053750C" w:rsidP="00C96F7A">
            <w:pPr>
              <w:spacing w:before="40" w:after="40"/>
              <w:jc w:val="righ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75.7</w:t>
            </w:r>
          </w:p>
        </w:tc>
      </w:tr>
      <w:tr w:rsidR="0053750C" w14:paraId="6B79BA05" w14:textId="77777777" w:rsidTr="00162A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left w:val="double" w:sz="4" w:space="0" w:color="000000" w:themeColor="text1"/>
            </w:tcBorders>
            <w:tcMar>
              <w:left w:w="72" w:type="dxa"/>
              <w:right w:w="72" w:type="dxa"/>
            </w:tcMar>
            <w:vAlign w:val="center"/>
          </w:tcPr>
          <w:p w14:paraId="56631661" w14:textId="14DC847B" w:rsidR="0053750C" w:rsidRPr="00F43BA6" w:rsidRDefault="0053750C" w:rsidP="0053750C">
            <w:pPr>
              <w:spacing w:before="40" w:after="40"/>
              <w:jc w:val="center"/>
              <w:rPr>
                <w:rFonts w:asciiTheme="minorHAnsi" w:hAnsiTheme="minorHAnsi" w:cstheme="minorHAnsi"/>
                <w:sz w:val="18"/>
              </w:rPr>
            </w:pPr>
            <w:r w:rsidRPr="00F43BA6">
              <w:rPr>
                <w:rFonts w:asciiTheme="minorHAnsi" w:hAnsiTheme="minorHAnsi" w:cstheme="minorHAnsi"/>
                <w:sz w:val="18"/>
              </w:rPr>
              <w:t>5</w:t>
            </w:r>
          </w:p>
        </w:tc>
        <w:tc>
          <w:tcPr>
            <w:tcW w:w="4140" w:type="dxa"/>
            <w:tcMar>
              <w:left w:w="72" w:type="dxa"/>
              <w:right w:w="1872" w:type="dxa"/>
            </w:tcMar>
            <w:vAlign w:val="center"/>
          </w:tcPr>
          <w:p w14:paraId="325E6C9E" w14:textId="52A5CBC5" w:rsidR="0053750C" w:rsidRPr="00F43BA6" w:rsidRDefault="0053750C" w:rsidP="00C96F7A">
            <w:pPr>
              <w:spacing w:before="40" w:after="4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94.7</w:t>
            </w:r>
          </w:p>
        </w:tc>
      </w:tr>
      <w:tr w:rsidR="0053750C" w14:paraId="45F9E835" w14:textId="77777777" w:rsidTr="00162A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left w:val="double" w:sz="4" w:space="0" w:color="000000" w:themeColor="text1"/>
            </w:tcBorders>
            <w:tcMar>
              <w:left w:w="72" w:type="dxa"/>
              <w:right w:w="72" w:type="dxa"/>
            </w:tcMar>
            <w:vAlign w:val="center"/>
          </w:tcPr>
          <w:p w14:paraId="59430B8C" w14:textId="6AD31196" w:rsidR="0053750C" w:rsidRPr="00F43BA6" w:rsidRDefault="0053750C" w:rsidP="0053750C">
            <w:pPr>
              <w:spacing w:before="40" w:after="40"/>
              <w:jc w:val="center"/>
              <w:rPr>
                <w:rFonts w:asciiTheme="minorHAnsi" w:hAnsiTheme="minorHAnsi" w:cstheme="minorHAnsi"/>
                <w:sz w:val="18"/>
              </w:rPr>
            </w:pPr>
            <w:r w:rsidRPr="00F43BA6">
              <w:rPr>
                <w:rFonts w:asciiTheme="minorHAnsi" w:hAnsiTheme="minorHAnsi" w:cstheme="minorHAnsi"/>
                <w:sz w:val="18"/>
              </w:rPr>
              <w:t>6</w:t>
            </w:r>
          </w:p>
        </w:tc>
        <w:tc>
          <w:tcPr>
            <w:tcW w:w="4140" w:type="dxa"/>
            <w:tcMar>
              <w:left w:w="72" w:type="dxa"/>
              <w:right w:w="1872" w:type="dxa"/>
            </w:tcMar>
            <w:vAlign w:val="center"/>
          </w:tcPr>
          <w:p w14:paraId="7C1ED5B8" w14:textId="649648AB" w:rsidR="0053750C" w:rsidRPr="00F43BA6" w:rsidRDefault="0053750C" w:rsidP="00C96F7A">
            <w:pPr>
              <w:spacing w:before="40" w:after="40"/>
              <w:jc w:val="righ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113.6</w:t>
            </w:r>
          </w:p>
        </w:tc>
      </w:tr>
      <w:tr w:rsidR="00363C9E" w14:paraId="04795D0C" w14:textId="77777777" w:rsidTr="00162A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left w:val="double" w:sz="4" w:space="0" w:color="000000" w:themeColor="text1"/>
            </w:tcBorders>
            <w:tcMar>
              <w:left w:w="72" w:type="dxa"/>
              <w:right w:w="72" w:type="dxa"/>
            </w:tcMar>
            <w:vAlign w:val="center"/>
          </w:tcPr>
          <w:p w14:paraId="45010022" w14:textId="3EF34670" w:rsidR="00363C9E" w:rsidRPr="00F43BA6" w:rsidRDefault="00363C9E" w:rsidP="0053750C">
            <w:pPr>
              <w:spacing w:before="40" w:after="40"/>
              <w:jc w:val="center"/>
              <w:rPr>
                <w:rFonts w:asciiTheme="minorHAnsi" w:hAnsiTheme="minorHAnsi" w:cstheme="minorHAnsi"/>
                <w:sz w:val="18"/>
              </w:rPr>
            </w:pPr>
            <w:r w:rsidRPr="00F43BA6">
              <w:rPr>
                <w:rFonts w:asciiTheme="minorHAnsi" w:hAnsiTheme="minorHAnsi" w:cstheme="minorHAnsi"/>
                <w:sz w:val="18"/>
              </w:rPr>
              <w:t>7</w:t>
            </w:r>
          </w:p>
        </w:tc>
        <w:tc>
          <w:tcPr>
            <w:tcW w:w="4140" w:type="dxa"/>
            <w:tcMar>
              <w:left w:w="72" w:type="dxa"/>
              <w:right w:w="1872" w:type="dxa"/>
            </w:tcMar>
            <w:vAlign w:val="center"/>
          </w:tcPr>
          <w:p w14:paraId="526EECA5" w14:textId="18BF2E1E" w:rsidR="00363C9E" w:rsidRPr="00F43BA6" w:rsidRDefault="00363C9E" w:rsidP="00C96F7A">
            <w:pPr>
              <w:spacing w:before="40" w:after="4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132.5</w:t>
            </w:r>
          </w:p>
        </w:tc>
      </w:tr>
    </w:tbl>
    <w:p w14:paraId="3A857116" w14:textId="67DCE860" w:rsidR="007E4529" w:rsidRPr="007E4529" w:rsidRDefault="007E4529" w:rsidP="007E4529">
      <w:pPr>
        <w:pStyle w:val="CaptionCredit"/>
        <w:spacing w:before="0"/>
        <w:contextualSpacing/>
        <w:rPr>
          <w:b/>
          <w:bCs/>
        </w:rPr>
      </w:pPr>
      <w:bookmarkStart w:id="5" w:name="_Hlk38540560"/>
      <w:r w:rsidRPr="007E4529">
        <w:rPr>
          <w:b/>
          <w:bCs/>
        </w:rPr>
        <w:t xml:space="preserve">Source : </w:t>
      </w:r>
      <w:r w:rsidRPr="007E4529">
        <w:rPr>
          <w:rFonts w:asciiTheme="minorHAnsi" w:hAnsiTheme="minorHAnsi"/>
          <w:b/>
          <w:bCs/>
        </w:rPr>
        <w:t>authors’ calculations</w:t>
      </w:r>
    </w:p>
    <w:bookmarkEnd w:id="5"/>
    <w:p w14:paraId="41ED76FB" w14:textId="6B2EE2A2" w:rsidR="00066D48" w:rsidRDefault="007823AE" w:rsidP="00C10D59">
      <w:pPr>
        <w:pStyle w:val="StyleResBodyTextLatinBodyCalibriLight"/>
        <w:spacing w:before="120"/>
      </w:pPr>
      <w:r>
        <w:t>Consider</w:t>
      </w:r>
      <w:r w:rsidR="00DA3608">
        <w:t xml:space="preserve"> an outbreak in which the number of infected persons doubles every </w:t>
      </w:r>
      <w:r w:rsidR="006D78B9">
        <w:t>3</w:t>
      </w:r>
      <w:r w:rsidR="00DA3608">
        <w:t xml:space="preserve"> days. Assuming an initial infection rate of just one out of </w:t>
      </w:r>
      <w:r w:rsidR="00581A5A">
        <w:t>a</w:t>
      </w:r>
      <w:r w:rsidR="00DA3608">
        <w:t xml:space="preserve"> million persons, in </w:t>
      </w:r>
      <w:r w:rsidR="00C77AD8">
        <w:t xml:space="preserve">merely </w:t>
      </w:r>
      <w:r w:rsidR="006D78B9">
        <w:t>57</w:t>
      </w:r>
      <w:r w:rsidR="00C77AD8">
        <w:t xml:space="preserve"> days the infection will</w:t>
      </w:r>
      <w:r w:rsidR="00486707">
        <w:t xml:space="preserve"> have </w:t>
      </w:r>
      <w:r w:rsidR="005A2D24">
        <w:t xml:space="preserve">spread to 50% of </w:t>
      </w:r>
      <w:r w:rsidR="00680E2F">
        <w:t>the</w:t>
      </w:r>
      <w:r w:rsidR="005A2D24">
        <w:t xml:space="preserve"> population. While</w:t>
      </w:r>
      <w:r w:rsidR="004D4EE2">
        <w:t xml:space="preserve"> </w:t>
      </w:r>
      <w:r w:rsidR="004D128C">
        <w:t>geometric growth cannot continue indefinitely due to the finite size of a population, and because an outbreak naturally decelerates after a large percentage of a population has been exposed</w:t>
      </w:r>
      <w:r w:rsidR="00C10D59">
        <w:t xml:space="preserve">, </w:t>
      </w:r>
      <w:r w:rsidR="005A2D24">
        <w:t>the results</w:t>
      </w:r>
      <w:r w:rsidR="003B04F6">
        <w:t xml:space="preserve"> in Table 1</w:t>
      </w:r>
      <w:r w:rsidR="005A2D24">
        <w:t xml:space="preserve"> </w:t>
      </w:r>
      <w:r w:rsidR="00581A5A">
        <w:t>roughly illustrat</w:t>
      </w:r>
      <w:r w:rsidR="002F0C51">
        <w:t>e</w:t>
      </w:r>
      <w:r w:rsidR="00581A5A">
        <w:t xml:space="preserve"> the </w:t>
      </w:r>
      <w:r w:rsidR="002F0C51">
        <w:t xml:space="preserve">severe </w:t>
      </w:r>
      <w:r w:rsidR="00581A5A">
        <w:t>time constraints under which model builders and decision-makers must operate.</w:t>
      </w:r>
      <w:r w:rsidR="00066D48">
        <w:t xml:space="preserve"> </w:t>
      </w:r>
    </w:p>
    <w:p w14:paraId="221DFFA7" w14:textId="2EFED00C" w:rsidR="005A2D24" w:rsidRDefault="00D54ACD" w:rsidP="00066D48">
      <w:pPr>
        <w:pStyle w:val="StyleResBodyTextLatinBodyCalibriLight"/>
        <w:spacing w:before="120"/>
      </w:pPr>
      <w:r>
        <w:t xml:space="preserve">With respect to </w:t>
      </w:r>
      <w:r w:rsidRPr="002F65B3">
        <w:t>SARS-CoV-2</w:t>
      </w:r>
      <w:r w:rsidR="008750D5">
        <w:t xml:space="preserve"> </w:t>
      </w:r>
      <w:r w:rsidRPr="002F65B3">
        <w:t xml:space="preserve"> </w:t>
      </w:r>
      <w:r w:rsidR="008750D5">
        <w:t xml:space="preserve">– </w:t>
      </w:r>
      <w:r w:rsidRPr="002F65B3">
        <w:t>the coronavirus that causes the illness known as COVID-19</w:t>
      </w:r>
      <w:r w:rsidR="008750D5">
        <w:t xml:space="preserve"> –</w:t>
      </w:r>
      <w:r w:rsidRPr="002F65B3">
        <w:t xml:space="preserve"> </w:t>
      </w:r>
      <w:r w:rsidR="00440596">
        <w:t xml:space="preserve">data from Johns Hopkins University indicates </w:t>
      </w:r>
      <w:proofErr w:type="spellStart"/>
      <w:r w:rsidR="00C96F7A">
        <w:t>indicates</w:t>
      </w:r>
      <w:proofErr w:type="spellEnd"/>
      <w:r w:rsidR="00C96F7A">
        <w:t xml:space="preserve"> tha</w:t>
      </w:r>
      <w:r w:rsidR="008750D5">
        <w:t xml:space="preserve">t, in many countries, the </w:t>
      </w:r>
      <w:r w:rsidR="00387E04">
        <w:t xml:space="preserve">rate of growth in reported cases was rapid during the early stages of the outbreak (Table 2). In the United States, for example, </w:t>
      </w:r>
      <w:r w:rsidR="00066D48">
        <w:t xml:space="preserve">the total number of cases doubled from 1 in 100 thousand to 2 in 100 thousand (Table 2) in just 2.4 days. In the United Kingdom, Canada and France, the same per capita increase occurred across between 3.1 and 3.2 days. </w:t>
      </w:r>
    </w:p>
    <w:p w14:paraId="1327F746" w14:textId="71FCF052" w:rsidR="00432ACA" w:rsidRDefault="00432ACA" w:rsidP="00432ACA">
      <w:pPr>
        <w:pStyle w:val="TableFigureNumber"/>
        <w:rPr>
          <w:noProof/>
        </w:rPr>
      </w:pPr>
      <w:r>
        <w:lastRenderedPageBreak/>
        <w:t>Table 2</w:t>
      </w:r>
    </w:p>
    <w:p w14:paraId="7F45E9A7" w14:textId="3EC56136" w:rsidR="00432ACA" w:rsidRDefault="00D3205C" w:rsidP="00432ACA">
      <w:pPr>
        <w:pStyle w:val="ResTableFigDescription"/>
        <w:contextualSpacing/>
      </w:pPr>
      <w:r>
        <w:t>Doubling Time for t</w:t>
      </w:r>
      <w:r w:rsidR="00C579B7">
        <w:t xml:space="preserve">otal </w:t>
      </w:r>
      <w:r w:rsidR="00757003">
        <w:t>Reported Covid-19 Cases</w:t>
      </w:r>
      <w:r>
        <w:t>,</w:t>
      </w:r>
      <w:r w:rsidR="00432ACA">
        <w:t xml:space="preserve"> </w:t>
      </w:r>
    </w:p>
    <w:p w14:paraId="3821B8D5" w14:textId="5F04AECE" w:rsidR="00432ACA" w:rsidRDefault="00757003" w:rsidP="00432ACA">
      <w:pPr>
        <w:pStyle w:val="ResTableFigDescription"/>
        <w:contextualSpacing/>
      </w:pPr>
      <w:r>
        <w:t xml:space="preserve">after first reaching a threshold of one case per </w:t>
      </w:r>
      <w:r w:rsidR="00944AE8">
        <w:t>100,000</w:t>
      </w:r>
      <w:r>
        <w:t xml:space="preserve"> of general population</w:t>
      </w:r>
    </w:p>
    <w:tbl>
      <w:tblPr>
        <w:tblStyle w:val="ResearchStandardTable"/>
        <w:tblW w:w="0" w:type="auto"/>
        <w:tblLayout w:type="fixed"/>
        <w:tblLook w:val="04A0" w:firstRow="1" w:lastRow="0" w:firstColumn="1" w:lastColumn="0" w:noHBand="0" w:noVBand="1"/>
      </w:tblPr>
      <w:tblGrid>
        <w:gridCol w:w="1605"/>
        <w:gridCol w:w="2430"/>
        <w:gridCol w:w="2250"/>
      </w:tblGrid>
      <w:tr w:rsidR="00757003" w14:paraId="6E24D97B" w14:textId="77777777" w:rsidTr="00084DBE">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1605" w:type="dxa"/>
            <w:tcBorders>
              <w:top w:val="single" w:sz="2" w:space="0" w:color="000000" w:themeColor="text1"/>
              <w:left w:val="double" w:sz="4" w:space="0" w:color="000000" w:themeColor="text1"/>
              <w:right w:val="single" w:sz="2" w:space="0" w:color="BFBFBF" w:themeColor="background1" w:themeShade="BF"/>
            </w:tcBorders>
            <w:tcMar>
              <w:left w:w="72" w:type="dxa"/>
              <w:right w:w="72" w:type="dxa"/>
            </w:tcMar>
            <w:vAlign w:val="center"/>
          </w:tcPr>
          <w:p w14:paraId="00BCA550" w14:textId="13D75987" w:rsidR="00757003" w:rsidRPr="00F43BA6" w:rsidRDefault="00757003" w:rsidP="00C96F7A">
            <w:pPr>
              <w:pStyle w:val="ResBodyText"/>
              <w:spacing w:after="0"/>
              <w:rPr>
                <w:rFonts w:asciiTheme="minorHAnsi" w:hAnsiTheme="minorHAnsi" w:cstheme="minorHAnsi"/>
                <w:sz w:val="18"/>
              </w:rPr>
            </w:pPr>
            <w:r w:rsidRPr="00F43BA6">
              <w:rPr>
                <w:rFonts w:asciiTheme="minorHAnsi" w:hAnsiTheme="minorHAnsi" w:cstheme="minorHAnsi"/>
                <w:sz w:val="18"/>
              </w:rPr>
              <w:t>Country</w:t>
            </w:r>
          </w:p>
        </w:tc>
        <w:tc>
          <w:tcPr>
            <w:tcW w:w="2430" w:type="dxa"/>
            <w:tcBorders>
              <w:top w:val="single" w:sz="2" w:space="0" w:color="000000" w:themeColor="text1"/>
              <w:left w:val="single" w:sz="2" w:space="0" w:color="BFBFBF" w:themeColor="background1" w:themeShade="BF"/>
              <w:right w:val="single" w:sz="2" w:space="0" w:color="BFBFBF" w:themeColor="background1" w:themeShade="BF"/>
            </w:tcBorders>
          </w:tcPr>
          <w:p w14:paraId="68CDE4D4" w14:textId="1EFB9C1F" w:rsidR="00757003" w:rsidRPr="00F43BA6" w:rsidRDefault="00C579B7" w:rsidP="00C96F7A">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 xml:space="preserve">Date on Which Cumulative Cases First Exceeded One Per </w:t>
            </w:r>
            <w:r w:rsidR="00944AE8" w:rsidRPr="00F43BA6">
              <w:rPr>
                <w:rFonts w:asciiTheme="minorHAnsi" w:hAnsiTheme="minorHAnsi" w:cstheme="minorHAnsi"/>
                <w:sz w:val="18"/>
              </w:rPr>
              <w:t>100,000</w:t>
            </w:r>
            <w:r w:rsidRPr="00F43BA6">
              <w:rPr>
                <w:rFonts w:asciiTheme="minorHAnsi" w:hAnsiTheme="minorHAnsi" w:cstheme="minorHAnsi"/>
                <w:sz w:val="18"/>
              </w:rPr>
              <w:t xml:space="preserve"> Persons</w:t>
            </w:r>
          </w:p>
        </w:tc>
        <w:tc>
          <w:tcPr>
            <w:tcW w:w="2250" w:type="dxa"/>
            <w:tcBorders>
              <w:top w:val="single" w:sz="2" w:space="0" w:color="000000" w:themeColor="text1"/>
              <w:left w:val="single" w:sz="2" w:space="0" w:color="BFBFBF" w:themeColor="background1" w:themeShade="BF"/>
              <w:right w:val="single" w:sz="2" w:space="0" w:color="auto"/>
            </w:tcBorders>
            <w:tcMar>
              <w:left w:w="72" w:type="dxa"/>
              <w:right w:w="72" w:type="dxa"/>
            </w:tcMar>
            <w:vAlign w:val="center"/>
          </w:tcPr>
          <w:p w14:paraId="4E09EF0E" w14:textId="70547808" w:rsidR="00757003" w:rsidRPr="00F43BA6" w:rsidRDefault="00C579B7" w:rsidP="00C96F7A">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Number of Days Required for Reported Cases to Double</w:t>
            </w:r>
          </w:p>
        </w:tc>
      </w:tr>
      <w:tr w:rsidR="00084DBE" w:rsidRPr="00084DBE" w14:paraId="49741472" w14:textId="77777777" w:rsidTr="00084DB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hideMark/>
          </w:tcPr>
          <w:p w14:paraId="77FD1903"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Iran</w:t>
            </w:r>
          </w:p>
        </w:tc>
        <w:tc>
          <w:tcPr>
            <w:tcW w:w="2430" w:type="dxa"/>
            <w:noWrap/>
            <w:hideMark/>
          </w:tcPr>
          <w:p w14:paraId="43B589CA"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Mar-01</w:t>
            </w:r>
          </w:p>
        </w:tc>
        <w:tc>
          <w:tcPr>
            <w:tcW w:w="2250" w:type="dxa"/>
            <w:noWrap/>
            <w:hideMark/>
          </w:tcPr>
          <w:p w14:paraId="2673F469"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1.6</w:t>
            </w:r>
          </w:p>
        </w:tc>
      </w:tr>
      <w:tr w:rsidR="00084DBE" w:rsidRPr="00084DBE" w14:paraId="40468D91" w14:textId="77777777" w:rsidTr="00084DB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hideMark/>
          </w:tcPr>
          <w:p w14:paraId="05412B04"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Spain</w:t>
            </w:r>
          </w:p>
        </w:tc>
        <w:tc>
          <w:tcPr>
            <w:tcW w:w="2430" w:type="dxa"/>
            <w:noWrap/>
            <w:hideMark/>
          </w:tcPr>
          <w:p w14:paraId="301BE483" w14:textId="77777777" w:rsidR="00084DBE" w:rsidRPr="00084DBE" w:rsidRDefault="00084DBE" w:rsidP="005C014E">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Mar-07</w:t>
            </w:r>
          </w:p>
        </w:tc>
        <w:tc>
          <w:tcPr>
            <w:tcW w:w="2250" w:type="dxa"/>
            <w:noWrap/>
            <w:hideMark/>
          </w:tcPr>
          <w:p w14:paraId="391A47F0" w14:textId="77777777" w:rsidR="00084DBE" w:rsidRPr="00084DBE" w:rsidRDefault="00084DBE" w:rsidP="009F3159">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1.8</w:t>
            </w:r>
          </w:p>
        </w:tc>
      </w:tr>
      <w:tr w:rsidR="00084DBE" w:rsidRPr="00084DBE" w14:paraId="2FDE2333" w14:textId="77777777" w:rsidTr="00084DB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hideMark/>
          </w:tcPr>
          <w:p w14:paraId="6DB1C32C"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Italy</w:t>
            </w:r>
          </w:p>
        </w:tc>
        <w:tc>
          <w:tcPr>
            <w:tcW w:w="2430" w:type="dxa"/>
            <w:noWrap/>
            <w:hideMark/>
          </w:tcPr>
          <w:p w14:paraId="57996479"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Feb-27</w:t>
            </w:r>
          </w:p>
        </w:tc>
        <w:tc>
          <w:tcPr>
            <w:tcW w:w="2250" w:type="dxa"/>
            <w:noWrap/>
            <w:hideMark/>
          </w:tcPr>
          <w:p w14:paraId="32B0489B"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2.4</w:t>
            </w:r>
          </w:p>
        </w:tc>
      </w:tr>
      <w:tr w:rsidR="00084DBE" w:rsidRPr="00084DBE" w14:paraId="277E8DD9" w14:textId="77777777" w:rsidTr="00084DB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hideMark/>
          </w:tcPr>
          <w:p w14:paraId="77F91A8A"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US</w:t>
            </w:r>
          </w:p>
        </w:tc>
        <w:tc>
          <w:tcPr>
            <w:tcW w:w="2430" w:type="dxa"/>
            <w:noWrap/>
            <w:hideMark/>
          </w:tcPr>
          <w:p w14:paraId="2A7C171F" w14:textId="77777777" w:rsidR="00084DBE" w:rsidRPr="00084DBE" w:rsidRDefault="00084DBE" w:rsidP="005C014E">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Mar-15</w:t>
            </w:r>
          </w:p>
        </w:tc>
        <w:tc>
          <w:tcPr>
            <w:tcW w:w="2250" w:type="dxa"/>
            <w:noWrap/>
            <w:hideMark/>
          </w:tcPr>
          <w:p w14:paraId="758FC4D1" w14:textId="77777777" w:rsidR="00084DBE" w:rsidRPr="00084DBE" w:rsidRDefault="00084DBE" w:rsidP="009F3159">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2.4</w:t>
            </w:r>
          </w:p>
        </w:tc>
      </w:tr>
      <w:tr w:rsidR="00084DBE" w:rsidRPr="00084DBE" w14:paraId="64865E0D" w14:textId="77777777" w:rsidTr="00084DB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hideMark/>
          </w:tcPr>
          <w:p w14:paraId="3D14847D"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Korea, South</w:t>
            </w:r>
          </w:p>
        </w:tc>
        <w:tc>
          <w:tcPr>
            <w:tcW w:w="2430" w:type="dxa"/>
            <w:noWrap/>
            <w:hideMark/>
          </w:tcPr>
          <w:p w14:paraId="572B9443"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Feb-23</w:t>
            </w:r>
          </w:p>
        </w:tc>
        <w:tc>
          <w:tcPr>
            <w:tcW w:w="2250" w:type="dxa"/>
            <w:noWrap/>
            <w:hideMark/>
          </w:tcPr>
          <w:p w14:paraId="3DE3BAE9"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2.8</w:t>
            </w:r>
          </w:p>
        </w:tc>
      </w:tr>
      <w:tr w:rsidR="00084DBE" w:rsidRPr="00084DBE" w14:paraId="09C1C634" w14:textId="77777777" w:rsidTr="00084DB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hideMark/>
          </w:tcPr>
          <w:p w14:paraId="11D2F7A9"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United Kingdom</w:t>
            </w:r>
          </w:p>
        </w:tc>
        <w:tc>
          <w:tcPr>
            <w:tcW w:w="2430" w:type="dxa"/>
            <w:noWrap/>
            <w:hideMark/>
          </w:tcPr>
          <w:p w14:paraId="6573C730" w14:textId="77777777" w:rsidR="00084DBE" w:rsidRPr="00084DBE" w:rsidRDefault="00084DBE" w:rsidP="005C014E">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Mar-13</w:t>
            </w:r>
          </w:p>
        </w:tc>
        <w:tc>
          <w:tcPr>
            <w:tcW w:w="2250" w:type="dxa"/>
            <w:noWrap/>
            <w:hideMark/>
          </w:tcPr>
          <w:p w14:paraId="25AD7081" w14:textId="77777777" w:rsidR="00084DBE" w:rsidRPr="00084DBE" w:rsidRDefault="00084DBE" w:rsidP="009F3159">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3.1</w:t>
            </w:r>
          </w:p>
        </w:tc>
      </w:tr>
      <w:tr w:rsidR="00084DBE" w:rsidRPr="00084DBE" w14:paraId="31427211" w14:textId="77777777" w:rsidTr="00084DB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hideMark/>
          </w:tcPr>
          <w:p w14:paraId="69DD7B5A"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France</w:t>
            </w:r>
          </w:p>
        </w:tc>
        <w:tc>
          <w:tcPr>
            <w:tcW w:w="2430" w:type="dxa"/>
            <w:noWrap/>
            <w:hideMark/>
          </w:tcPr>
          <w:p w14:paraId="70D209F4"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Mar-06</w:t>
            </w:r>
          </w:p>
        </w:tc>
        <w:tc>
          <w:tcPr>
            <w:tcW w:w="2250" w:type="dxa"/>
            <w:noWrap/>
            <w:hideMark/>
          </w:tcPr>
          <w:p w14:paraId="44D4C2D0"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3.2</w:t>
            </w:r>
          </w:p>
        </w:tc>
      </w:tr>
      <w:tr w:rsidR="00084DBE" w:rsidRPr="00084DBE" w14:paraId="456B0342" w14:textId="77777777" w:rsidTr="00084DB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hideMark/>
          </w:tcPr>
          <w:p w14:paraId="5D1EBB1C"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Canada</w:t>
            </w:r>
          </w:p>
        </w:tc>
        <w:tc>
          <w:tcPr>
            <w:tcW w:w="2430" w:type="dxa"/>
            <w:noWrap/>
            <w:hideMark/>
          </w:tcPr>
          <w:p w14:paraId="7EFCFF34" w14:textId="77777777" w:rsidR="00084DBE" w:rsidRPr="00084DBE" w:rsidRDefault="00084DBE" w:rsidP="005C014E">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Mar-16</w:t>
            </w:r>
          </w:p>
        </w:tc>
        <w:tc>
          <w:tcPr>
            <w:tcW w:w="2250" w:type="dxa"/>
            <w:noWrap/>
            <w:hideMark/>
          </w:tcPr>
          <w:p w14:paraId="4AD76C85" w14:textId="77777777" w:rsidR="00084DBE" w:rsidRPr="00084DBE" w:rsidRDefault="00084DBE" w:rsidP="009F3159">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3.2</w:t>
            </w:r>
          </w:p>
        </w:tc>
      </w:tr>
      <w:tr w:rsidR="00084DBE" w:rsidRPr="00084DBE" w14:paraId="64D4B2ED" w14:textId="77777777" w:rsidTr="00084DB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hideMark/>
          </w:tcPr>
          <w:p w14:paraId="3568C5C2"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Russia</w:t>
            </w:r>
          </w:p>
        </w:tc>
        <w:tc>
          <w:tcPr>
            <w:tcW w:w="2430" w:type="dxa"/>
            <w:noWrap/>
            <w:hideMark/>
          </w:tcPr>
          <w:p w14:paraId="0F776198"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Mar-29</w:t>
            </w:r>
          </w:p>
        </w:tc>
        <w:tc>
          <w:tcPr>
            <w:tcW w:w="2250" w:type="dxa"/>
            <w:noWrap/>
            <w:hideMark/>
          </w:tcPr>
          <w:p w14:paraId="71E7CDF2"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3.4</w:t>
            </w:r>
          </w:p>
        </w:tc>
      </w:tr>
      <w:tr w:rsidR="00084DBE" w:rsidRPr="00084DBE" w14:paraId="0AB3AC37" w14:textId="77777777" w:rsidTr="00084DB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hideMark/>
          </w:tcPr>
          <w:p w14:paraId="4EE10B3C"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Germany</w:t>
            </w:r>
          </w:p>
        </w:tc>
        <w:tc>
          <w:tcPr>
            <w:tcW w:w="2430" w:type="dxa"/>
            <w:noWrap/>
            <w:hideMark/>
          </w:tcPr>
          <w:p w14:paraId="2A78CE2C" w14:textId="77777777" w:rsidR="00084DBE" w:rsidRPr="00084DBE" w:rsidRDefault="00084DBE" w:rsidP="005C014E">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Mar-08</w:t>
            </w:r>
          </w:p>
        </w:tc>
        <w:tc>
          <w:tcPr>
            <w:tcW w:w="2250" w:type="dxa"/>
            <w:noWrap/>
            <w:hideMark/>
          </w:tcPr>
          <w:p w14:paraId="778A2B7F" w14:textId="77777777" w:rsidR="00084DBE" w:rsidRPr="00084DBE" w:rsidRDefault="00084DBE" w:rsidP="009F3159">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4.0</w:t>
            </w:r>
          </w:p>
        </w:tc>
      </w:tr>
      <w:tr w:rsidR="00084DBE" w:rsidRPr="00084DBE" w14:paraId="128A9CCA" w14:textId="77777777" w:rsidTr="00084DB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hideMark/>
          </w:tcPr>
          <w:p w14:paraId="29E25DDF"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China</w:t>
            </w:r>
          </w:p>
        </w:tc>
        <w:tc>
          <w:tcPr>
            <w:tcW w:w="2430" w:type="dxa"/>
            <w:noWrap/>
            <w:hideMark/>
          </w:tcPr>
          <w:p w14:paraId="6C380E13"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Feb-02</w:t>
            </w:r>
          </w:p>
        </w:tc>
        <w:tc>
          <w:tcPr>
            <w:tcW w:w="2250" w:type="dxa"/>
            <w:noWrap/>
            <w:hideMark/>
          </w:tcPr>
          <w:p w14:paraId="3D80D57B"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4.8</w:t>
            </w:r>
          </w:p>
        </w:tc>
      </w:tr>
    </w:tbl>
    <w:p w14:paraId="6D8C1662" w14:textId="6484823A" w:rsidR="00D3205C" w:rsidRDefault="00703D3A" w:rsidP="00D3205C">
      <w:pPr>
        <w:pStyle w:val="CaptionCredit"/>
        <w:spacing w:before="0"/>
        <w:contextualSpacing/>
        <w:rPr>
          <w:rFonts w:asciiTheme="minorHAnsi" w:hAnsiTheme="minorHAnsi"/>
          <w:b/>
          <w:bCs/>
        </w:rPr>
      </w:pPr>
      <w:r>
        <w:t xml:space="preserve"> </w:t>
      </w:r>
      <w:r w:rsidR="007E4529" w:rsidRPr="007E4529">
        <w:rPr>
          <w:b/>
          <w:bCs/>
        </w:rPr>
        <w:t xml:space="preserve">Source : </w:t>
      </w:r>
      <w:r w:rsidR="007E4529" w:rsidRPr="007E4529">
        <w:rPr>
          <w:rFonts w:asciiTheme="minorHAnsi" w:hAnsiTheme="minorHAnsi"/>
          <w:b/>
          <w:bCs/>
        </w:rPr>
        <w:t>authors’ calculations</w:t>
      </w:r>
      <w:r w:rsidR="007E4529">
        <w:rPr>
          <w:rFonts w:asciiTheme="minorHAnsi" w:hAnsiTheme="minorHAnsi"/>
          <w:b/>
          <w:bCs/>
        </w:rPr>
        <w:t xml:space="preserve"> using Johns Hopkins University’s COVID-19 database</w:t>
      </w:r>
      <w:bookmarkStart w:id="6" w:name="_Toc38793141"/>
      <w:bookmarkEnd w:id="3"/>
    </w:p>
    <w:p w14:paraId="43B83422" w14:textId="595E528B" w:rsidR="00D3205C" w:rsidRDefault="00B8525F" w:rsidP="00680E2F">
      <w:pPr>
        <w:pStyle w:val="ResBodyText"/>
        <w:spacing w:before="120"/>
        <w:rPr>
          <w:rFonts w:asciiTheme="minorHAnsi" w:hAnsiTheme="minorHAnsi" w:cstheme="minorHAnsi"/>
        </w:rPr>
      </w:pPr>
      <w:r>
        <w:rPr>
          <w:rFonts w:asciiTheme="minorHAnsi" w:hAnsiTheme="minorHAnsi" w:cstheme="minorHAnsi"/>
        </w:rPr>
        <w:t xml:space="preserve">The greater the rate of progression of an outbreak, the more challenging it is for researchers to collect and analyze the data needed to understand the </w:t>
      </w:r>
      <w:r w:rsidR="00680E2F">
        <w:rPr>
          <w:rFonts w:asciiTheme="minorHAnsi" w:hAnsiTheme="minorHAnsi" w:cstheme="minorHAnsi"/>
        </w:rPr>
        <w:t xml:space="preserve"> </w:t>
      </w:r>
    </w:p>
    <w:p w14:paraId="4A84CD60" w14:textId="12919530" w:rsidR="00D3205C" w:rsidRPr="00D3205C" w:rsidRDefault="00D3205C" w:rsidP="00D3205C">
      <w:pPr>
        <w:pStyle w:val="ResBodyText"/>
        <w:rPr>
          <w:rFonts w:asciiTheme="minorHAnsi" w:hAnsiTheme="minorHAnsi" w:cstheme="minorHAnsi"/>
        </w:rPr>
      </w:pPr>
      <w:r w:rsidRPr="00D3205C">
        <w:rPr>
          <w:rFonts w:asciiTheme="minorHAnsi" w:hAnsiTheme="minorHAnsi" w:cstheme="minorHAnsi"/>
        </w:rPr>
        <w:t xml:space="preserve"> </w:t>
      </w:r>
      <w:bookmarkStart w:id="7" w:name="_GoBack"/>
      <w:bookmarkEnd w:id="7"/>
    </w:p>
    <w:p w14:paraId="66EC71E9" w14:textId="352F2ADC" w:rsidR="000C5C40" w:rsidRDefault="000C5C40" w:rsidP="000C5C40">
      <w:pPr>
        <w:pStyle w:val="Heading1"/>
        <w:spacing w:before="400"/>
      </w:pPr>
      <w:r>
        <w:t xml:space="preserve">Key Terms that Describe Virus </w:t>
      </w:r>
      <w:proofErr w:type="spellStart"/>
      <w:r>
        <w:t>Tranmission</w:t>
      </w:r>
      <w:proofErr w:type="spellEnd"/>
      <w:r>
        <w:t xml:space="preserve"> and Virulence</w:t>
      </w:r>
      <w:bookmarkEnd w:id="6"/>
    </w:p>
    <w:p w14:paraId="3A016547" w14:textId="77777777" w:rsidR="00334464" w:rsidRPr="00334464" w:rsidRDefault="001902E9" w:rsidP="0056298D">
      <w:pPr>
        <w:pStyle w:val="StyleResBodyTextLatinBodyCalibriLight"/>
      </w:pPr>
      <w:r>
        <w:t xml:space="preserve">Basic reproduction </w:t>
      </w:r>
      <w:r w:rsidR="00334464">
        <w:t>number</w:t>
      </w:r>
    </w:p>
    <w:p w14:paraId="2D690473" w14:textId="0B2CD983" w:rsidR="00334464" w:rsidRPr="007F45CD" w:rsidRDefault="00334464" w:rsidP="0056298D">
      <w:pPr>
        <w:pStyle w:val="StyleResBodyTextLatinBodyCalibriLight"/>
      </w:pPr>
      <w:r>
        <w:t>Effective reproduction number</w:t>
      </w:r>
    </w:p>
    <w:p w14:paraId="52A12618" w14:textId="4E673E85" w:rsidR="007F45CD" w:rsidRPr="00334464" w:rsidRDefault="007F45CD" w:rsidP="0056298D">
      <w:pPr>
        <w:pStyle w:val="StyleResBodyTextLatinBodyCalibriLight"/>
      </w:pPr>
      <w:r>
        <w:t>Infectious period</w:t>
      </w:r>
    </w:p>
    <w:p w14:paraId="5EEE774E" w14:textId="24DD0B7C" w:rsidR="00334464" w:rsidRPr="00334464" w:rsidRDefault="00334464" w:rsidP="0056298D">
      <w:pPr>
        <w:pStyle w:val="StyleResBodyTextLatinBodyCalibriLight"/>
      </w:pPr>
      <w:r>
        <w:t>Case fatality rate</w:t>
      </w:r>
    </w:p>
    <w:p w14:paraId="4F0E5994" w14:textId="26251C1F" w:rsidR="00334464" w:rsidRPr="00334464" w:rsidRDefault="00334464" w:rsidP="0056298D">
      <w:pPr>
        <w:pStyle w:val="StyleResBodyTextLatinBodyCalibriLight"/>
      </w:pPr>
      <w:r>
        <w:t>Infection fatality rate</w:t>
      </w:r>
    </w:p>
    <w:p w14:paraId="17DAF394" w14:textId="2B325850" w:rsidR="000C5C40" w:rsidRPr="008D5762" w:rsidRDefault="00334464" w:rsidP="0056298D">
      <w:pPr>
        <w:pStyle w:val="StyleResBodyTextLatinBodyCalibriLight"/>
      </w:pPr>
      <w:r>
        <w:t>Susceptible population</w:t>
      </w:r>
      <w:r w:rsidR="000C5C40" w:rsidRPr="002F65B3">
        <w:t xml:space="preserve"> </w:t>
      </w:r>
    </w:p>
    <w:p w14:paraId="5EB542B7" w14:textId="7A90A0FC" w:rsidR="007050EB" w:rsidRPr="004E56D3" w:rsidRDefault="00AE487B" w:rsidP="007050EB">
      <w:pPr>
        <w:pStyle w:val="Heading1"/>
        <w:spacing w:before="360"/>
      </w:pPr>
      <w:bookmarkStart w:id="8" w:name="_Toc38793142"/>
      <w:r>
        <w:t xml:space="preserve">Overview of </w:t>
      </w:r>
      <w:r w:rsidR="007050EB">
        <w:t>Modeling Approaches for Projecting Outbreaks Forward in Time</w:t>
      </w:r>
      <w:bookmarkEnd w:id="8"/>
      <w:r w:rsidR="007050EB">
        <w:t xml:space="preserve">  </w:t>
      </w:r>
    </w:p>
    <w:p w14:paraId="6ACD4CC1" w14:textId="77777777" w:rsidR="007050EB" w:rsidRPr="002F65B3" w:rsidRDefault="007050EB" w:rsidP="0056298D">
      <w:pPr>
        <w:pStyle w:val="StyleResBodyTextLatinBodyCalibriLight"/>
      </w:pPr>
      <w:r w:rsidRPr="002F65B3">
        <w:t xml:space="preserve">Because policymakers, governments and citizens require some sense of the danger posed by a new pathogen, outbreak simulation models are necessary despite the fact that they can be difficult to construct and calibrate due to data limitations, and despite the fact that their forecasts may be subject to significant uncertainty. Of the COVID-19 models that researchers have shared with the public and described in online reports, there are two main types: </w:t>
      </w:r>
      <w:r w:rsidRPr="002F65B3">
        <w:lastRenderedPageBreak/>
        <w:t xml:space="preserve">1) </w:t>
      </w:r>
      <w:r>
        <w:t>statistical</w:t>
      </w:r>
      <w:r w:rsidRPr="002F65B3">
        <w:t xml:space="preserve"> models</w:t>
      </w:r>
      <w:r w:rsidRPr="002F65B3">
        <w:rPr>
          <w:rStyle w:val="FootnoteReference"/>
        </w:rPr>
        <w:footnoteReference w:id="4"/>
      </w:r>
      <w:r w:rsidRPr="0056298D">
        <w:t xml:space="preserve"> and (2) mechanistic models. The Institute for Health Metrics and Evaluation (IHME) model</w:t>
      </w:r>
      <w:r w:rsidRPr="002F65B3">
        <w:rPr>
          <w:rStyle w:val="FootnoteReference"/>
        </w:rPr>
        <w:footnoteReference w:id="5"/>
      </w:r>
      <w:r w:rsidRPr="0056298D">
        <w:t>, which has been frequently cited by the media as well as by the White House</w:t>
      </w:r>
      <w:r w:rsidRPr="002F65B3">
        <w:rPr>
          <w:rStyle w:val="FootnoteReference"/>
        </w:rPr>
        <w:footnoteReference w:id="6"/>
      </w:r>
      <w:r w:rsidRPr="0056298D">
        <w:t>, is an example of a statistical model</w:t>
      </w:r>
      <w:r>
        <w:rPr>
          <w:rStyle w:val="FootnoteReference"/>
        </w:rPr>
        <w:footnoteReference w:id="7"/>
      </w:r>
      <w:r w:rsidRPr="0056298D">
        <w:t>, while the Imperial College of London’s model</w:t>
      </w:r>
      <w:r w:rsidRPr="002F65B3">
        <w:rPr>
          <w:rStyle w:val="FootnoteReference"/>
        </w:rPr>
        <w:footnoteReference w:id="8"/>
      </w:r>
      <w:r w:rsidRPr="002F65B3">
        <w:rPr>
          <w:vertAlign w:val="superscript"/>
        </w:rPr>
        <w:t>,</w:t>
      </w:r>
      <w:r w:rsidRPr="002F65B3">
        <w:rPr>
          <w:rStyle w:val="FootnoteReference"/>
        </w:rPr>
        <w:footnoteReference w:id="9"/>
      </w:r>
      <w:r w:rsidRPr="002F65B3">
        <w:t xml:space="preserve"> is an example of a</w:t>
      </w:r>
      <w:r w:rsidRPr="001E1DE0">
        <w:t xml:space="preserve"> </w:t>
      </w:r>
      <w:r w:rsidRPr="002F65B3">
        <w:t>susceptible-infected-recovered</w:t>
      </w:r>
      <w:r>
        <w:t xml:space="preserve"> (SIR) model, which is a type of</w:t>
      </w:r>
      <w:r w:rsidRPr="002F65B3">
        <w:t xml:space="preserve"> </w:t>
      </w:r>
      <w:r>
        <w:t>mechanistic</w:t>
      </w:r>
      <w:r w:rsidRPr="002F65B3">
        <w:t xml:space="preserve"> model.</w:t>
      </w:r>
    </w:p>
    <w:p w14:paraId="610685FE" w14:textId="77777777" w:rsidR="007050EB" w:rsidRPr="002F65B3" w:rsidRDefault="007050EB" w:rsidP="0056298D">
      <w:pPr>
        <w:pStyle w:val="StyleResBodyTextLatinBodyCalibriLight"/>
      </w:pPr>
      <w:r w:rsidRPr="002F65B3">
        <w:t>A</w:t>
      </w:r>
      <w:r>
        <w:t xml:space="preserve"> statistical model uses correlations or patterns in data to forecast the propagation of a virus.</w:t>
      </w:r>
      <w:r w:rsidRPr="002F65B3">
        <w:t xml:space="preserve"> </w:t>
      </w:r>
      <w:r>
        <w:t xml:space="preserve">A common approach is to </w:t>
      </w:r>
      <w:r w:rsidRPr="002F65B3">
        <w:t>focus on the time series of</w:t>
      </w:r>
      <w:r>
        <w:t xml:space="preserve"> virus-related</w:t>
      </w:r>
      <w:r w:rsidRPr="002F65B3">
        <w:t xml:space="preserve"> deaths, separately by city or geographic region, fit</w:t>
      </w:r>
      <w:r>
        <w:t>ting</w:t>
      </w:r>
      <w:r w:rsidRPr="002F65B3">
        <w:t xml:space="preserve"> this data to a curve the describes the anticipated rise, peak and fall of the number of daily deaths. The curve is extracted from cities or regions that have already passed through the outbreak, such as Wuhan, China. The assumption is that, in each different region, the outbreak will follow a similar “shape”, curve or pattern across time. </w:t>
      </w:r>
      <w:r>
        <w:t>A</w:t>
      </w:r>
      <w:r w:rsidRPr="002F65B3">
        <w:t xml:space="preserve"> model may tweak or adjust the assumed outbreak shape to account for region or city-specific factors, such as delays associated with implementing social distancing measures.</w:t>
      </w:r>
      <w:r>
        <w:t xml:space="preserve"> </w:t>
      </w:r>
    </w:p>
    <w:p w14:paraId="524F411B" w14:textId="77777777" w:rsidR="007050EB" w:rsidRPr="002F65B3" w:rsidRDefault="007050EB" w:rsidP="0056298D">
      <w:pPr>
        <w:pStyle w:val="StyleResBodyTextLatinBodyCalibriLight"/>
      </w:pPr>
      <w:r w:rsidRPr="002F65B3">
        <w:t>In contrast to</w:t>
      </w:r>
      <w:r>
        <w:t xml:space="preserve"> statistical</w:t>
      </w:r>
      <w:r w:rsidRPr="002F65B3">
        <w:t xml:space="preserve"> models, </w:t>
      </w:r>
      <w:r>
        <w:t>mechanistic</w:t>
      </w:r>
      <w:r w:rsidRPr="002F65B3">
        <w:t xml:space="preserve"> models </w:t>
      </w:r>
      <w:r>
        <w:t>focus on the dynamic processes through which a virus propagates through a population. E</w:t>
      </w:r>
      <w:r w:rsidRPr="002F65B3">
        <w:t>stimates of the transmissibility and lethality of the virus a</w:t>
      </w:r>
      <w:r>
        <w:t>re</w:t>
      </w:r>
      <w:r w:rsidRPr="002F65B3">
        <w:t xml:space="preserve"> use</w:t>
      </w:r>
      <w:r>
        <w:t xml:space="preserve">d </w:t>
      </w:r>
      <w:r w:rsidRPr="002F65B3">
        <w:t xml:space="preserve">to simulate the progression of an outbreak across time. </w:t>
      </w:r>
      <w:proofErr w:type="gramStart"/>
      <w:r w:rsidRPr="002F65B3">
        <w:t>A</w:t>
      </w:r>
      <w:proofErr w:type="gramEnd"/>
      <w:r w:rsidRPr="002F65B3">
        <w:t xml:space="preserve"> SIR model</w:t>
      </w:r>
      <w:r>
        <w:t>, for example,</w:t>
      </w:r>
      <w:r w:rsidRPr="002F65B3">
        <w:t xml:space="preserve"> projects shifts in the population from “susceptible” (i.e. not yet infected) to “infected”, and from “infected” to either “recovered” or deceased. Some SIR models are quite simple, assuming that all persons have an equal chance of becoming sick, that infected persons are equally likely to transmit the virus, and that infected persons share the same probability of death. More complicated SIR models subdivide the population into groups, each group having distinct characteristics with respect to risk of infection, risk of transmission, and risk of death. Some SIR models go a step further, using an agent-based method to simulate unique individuals (as opposed to groups of individuals), each interacting with other unique simulated individuals. </w:t>
      </w:r>
    </w:p>
    <w:p w14:paraId="45818EDC" w14:textId="77777777" w:rsidR="007050EB" w:rsidRPr="002F65B3" w:rsidRDefault="007050EB" w:rsidP="0056298D">
      <w:pPr>
        <w:pStyle w:val="StyleResBodyTextLatinBodyCalibriLight"/>
      </w:pPr>
      <w:r w:rsidRPr="002F65B3">
        <w:t xml:space="preserve">To project hospital visits, models use data to assess the probability that an infected person will become seriously ill. Some models, such as the IHME’s model, assume that hospital services are a function of the projected number of deaths. Many models not only forecast the demand for hospital services, but also compare that demand to available hospital beds in each geographic region, thereby developing a sense of where hospital strain is most likely to occur. </w:t>
      </w:r>
    </w:p>
    <w:p w14:paraId="165276E6" w14:textId="77777777" w:rsidR="007050EB" w:rsidRPr="002F65B3" w:rsidRDefault="007050EB" w:rsidP="0056298D">
      <w:pPr>
        <w:pStyle w:val="StyleResBodyTextLatinBodyCalibriLight"/>
      </w:pPr>
      <w:r w:rsidRPr="002F65B3">
        <w:t xml:space="preserve">Relative to </w:t>
      </w:r>
      <w:r>
        <w:t>statistical</w:t>
      </w:r>
      <w:r w:rsidRPr="002F65B3">
        <w:t xml:space="preserve"> models, SIR models are</w:t>
      </w:r>
      <w:r>
        <w:t xml:space="preserve"> generally</w:t>
      </w:r>
      <w:r w:rsidRPr="002F65B3">
        <w:t xml:space="preserve"> more “data hungry”, but they provide greater modeling flexibility. For example, </w:t>
      </w:r>
      <w:proofErr w:type="gramStart"/>
      <w:r w:rsidRPr="002F65B3">
        <w:t>a</w:t>
      </w:r>
      <w:proofErr w:type="gramEnd"/>
      <w:r w:rsidRPr="002F65B3">
        <w:t xml:space="preserve"> SIR model’s key parameters can be sensitivity-tested to produce a range of simulated outcomes, such as low, most-likely and high estimates for the number of hospitalizations and deaths. In addition, the impact of social distancing measures can be estimated by adjusting the basic reproduction number (“R0”) which describes the rate of virus transmission. </w:t>
      </w:r>
    </w:p>
    <w:p w14:paraId="74A81B63" w14:textId="77777777" w:rsidR="007050EB" w:rsidRDefault="007050EB" w:rsidP="0056298D">
      <w:pPr>
        <w:pStyle w:val="StyleResBodyTextLatinBodyCalibriLight"/>
      </w:pPr>
      <w:r w:rsidRPr="002F65B3">
        <w:t xml:space="preserve">Both </w:t>
      </w:r>
      <w:r>
        <w:t>statistical</w:t>
      </w:r>
      <w:r w:rsidRPr="002F65B3">
        <w:t xml:space="preserve"> models and</w:t>
      </w:r>
      <w:r>
        <w:t xml:space="preserve"> mechanistic</w:t>
      </w:r>
      <w:r w:rsidRPr="002F65B3">
        <w:t xml:space="preserve"> models can quickly become “stale” during the early stages of an outbreak. With little data to draw upon, initial modeling efforts necessitate the use of assumptions that have a wide range of </w:t>
      </w:r>
      <w:r w:rsidRPr="002F65B3">
        <w:lastRenderedPageBreak/>
        <w:t xml:space="preserve">uncertainty. As an outbreak progresses, the pool of available data expands, providing researchers with valuable information that can be used to revise their models. </w:t>
      </w:r>
    </w:p>
    <w:p w14:paraId="702F89E4" w14:textId="77777777" w:rsidR="007050EB" w:rsidRDefault="007050EB" w:rsidP="0056298D">
      <w:pPr>
        <w:pStyle w:val="StyleResBodyTextLatinBodyCalibriLight"/>
      </w:pPr>
      <w:r w:rsidRPr="002F65B3">
        <w:t xml:space="preserve">Inevitably, model revisions result in shifts in outbreak forecasts. Large shifts could potentially undermine the public’s faith in a model. However, revisions of forecasts do not, in general, arise from a lack of modeling expertise, but rather from data limitations that are part and parcel of dealing with a new pathogen. Revisions to forecasts are a sign that modelers are paying attention to the continuous influx of new data produced by researchers around the world, and diligently adjusting their models to reflect the most current available information about the </w:t>
      </w:r>
      <w:r>
        <w:t>pathogen</w:t>
      </w:r>
      <w:r w:rsidRPr="002F65B3">
        <w:t xml:space="preserve">. </w:t>
      </w:r>
    </w:p>
    <w:p w14:paraId="6AC9E371" w14:textId="77777777" w:rsidR="007050EB" w:rsidRPr="002F65B3" w:rsidRDefault="007050EB" w:rsidP="0056298D">
      <w:pPr>
        <w:pStyle w:val="StyleResBodyTextLatinBodyCalibriLight"/>
      </w:pPr>
      <w:r>
        <w:t>In the coming weeks</w:t>
      </w:r>
      <w:r w:rsidRPr="00D659F9">
        <w:t xml:space="preserve">, this report will be periodically updated, providing a summary of the ongoing efforts of modelers to forecast the course of the outbreak. </w:t>
      </w:r>
      <w:r w:rsidRPr="002F65B3">
        <w:t xml:space="preserve"> </w:t>
      </w:r>
    </w:p>
    <w:p w14:paraId="7C1A5B07" w14:textId="2257B7D6" w:rsidR="008D5762" w:rsidRDefault="00AE487B" w:rsidP="008D5762">
      <w:pPr>
        <w:pStyle w:val="Heading1"/>
        <w:spacing w:before="400"/>
      </w:pPr>
      <w:bookmarkStart w:id="9" w:name="_Toc38793143"/>
      <w:bookmarkStart w:id="10" w:name="_Hlk38463391"/>
      <w:r>
        <w:t xml:space="preserve">A Closer Look at </w:t>
      </w:r>
      <w:r w:rsidR="00626762">
        <w:t>Population</w:t>
      </w:r>
      <w:r>
        <w:t xml:space="preserve"> Models</w:t>
      </w:r>
      <w:r w:rsidR="00626762">
        <w:t xml:space="preserve"> of Epidemics</w:t>
      </w:r>
      <w:bookmarkEnd w:id="9"/>
    </w:p>
    <w:bookmarkEnd w:id="10"/>
    <w:p w14:paraId="7F4E211D" w14:textId="7C8EDA7E" w:rsidR="008D5762" w:rsidRDefault="00EC7FBF" w:rsidP="0056298D">
      <w:pPr>
        <w:pStyle w:val="StyleResBodyTextLatinBodyCalibriLight"/>
      </w:pPr>
      <w:r>
        <w:t xml:space="preserve">Types of </w:t>
      </w:r>
      <w:r w:rsidR="009C03E3">
        <w:t>population</w:t>
      </w:r>
      <w:r>
        <w:t xml:space="preserve"> models: SIR, SEIR, SEIRS</w:t>
      </w:r>
    </w:p>
    <w:p w14:paraId="3E4384D0" w14:textId="7125B5EB" w:rsidR="00EC7FBF" w:rsidRDefault="00EC7FBF" w:rsidP="0056298D">
      <w:pPr>
        <w:pStyle w:val="StyleResBodyTextLatinBodyCalibriLight"/>
      </w:pPr>
      <w:r>
        <w:t xml:space="preserve">Number of </w:t>
      </w:r>
      <w:r w:rsidR="009C03E3">
        <w:t>“</w:t>
      </w:r>
      <w:r>
        <w:t>compartments</w:t>
      </w:r>
      <w:r w:rsidR="009C03E3">
        <w:t>” and subgroups</w:t>
      </w:r>
    </w:p>
    <w:p w14:paraId="492FA8F7" w14:textId="3F53C94A" w:rsidR="00EC7FBF" w:rsidRDefault="00EC7FBF" w:rsidP="0056298D">
      <w:pPr>
        <w:pStyle w:val="StyleResBodyTextLatinBodyCalibriLight"/>
      </w:pPr>
      <w:r>
        <w:t>Homogenous vs non-homogenous mixing models</w:t>
      </w:r>
    </w:p>
    <w:p w14:paraId="2F1147C9" w14:textId="016B2A79" w:rsidR="00915129" w:rsidRDefault="00915129" w:rsidP="0056298D">
      <w:pPr>
        <w:pStyle w:val="StyleResBodyTextLatinBodyCalibriLight"/>
      </w:pPr>
      <w:r>
        <w:t xml:space="preserve">Difficulty of determining </w:t>
      </w:r>
      <w:proofErr w:type="gramStart"/>
      <w:r>
        <w:t>models</w:t>
      </w:r>
      <w:proofErr w:type="gramEnd"/>
      <w:r>
        <w:t xml:space="preserve"> parameters during the early stage of an epidemic: basic reproduction number, IF</w:t>
      </w:r>
      <w:r w:rsidR="00D57ABF">
        <w:t>R</w:t>
      </w:r>
    </w:p>
    <w:p w14:paraId="07490F58" w14:textId="458930F0" w:rsidR="00B854E6" w:rsidRDefault="00B854E6" w:rsidP="0056298D">
      <w:pPr>
        <w:pStyle w:val="StyleResBodyTextLatinBodyCalibriLight"/>
      </w:pPr>
      <w:r>
        <w:t>Effective reproduction number can vary from country to country and region to region</w:t>
      </w:r>
    </w:p>
    <w:p w14:paraId="1C478D26" w14:textId="398148C9" w:rsidR="00B854E6" w:rsidRDefault="00B854E6" w:rsidP="0056298D">
      <w:pPr>
        <w:pStyle w:val="StyleResBodyTextLatinBodyCalibriLight"/>
      </w:pPr>
      <w:r>
        <w:t>Effective reproduction number is affected by interventions such as social distancing</w:t>
      </w:r>
    </w:p>
    <w:p w14:paraId="28F6827D" w14:textId="4E38A407" w:rsidR="005E128B" w:rsidRDefault="005E128B" w:rsidP="005E128B">
      <w:pPr>
        <w:pStyle w:val="Heading1"/>
        <w:spacing w:before="400"/>
      </w:pPr>
      <w:bookmarkStart w:id="11" w:name="_Toc38793144"/>
      <w:bookmarkStart w:id="12" w:name="_Toc27576555"/>
      <w:r>
        <w:t xml:space="preserve">Validating and Updating </w:t>
      </w:r>
      <w:r w:rsidR="009C03E3">
        <w:t>Population</w:t>
      </w:r>
      <w:r>
        <w:t xml:space="preserve"> Models</w:t>
      </w:r>
      <w:bookmarkEnd w:id="11"/>
    </w:p>
    <w:p w14:paraId="161DFBAF" w14:textId="77777777" w:rsidR="00B75580" w:rsidRDefault="00B75580" w:rsidP="00B75580">
      <w:proofErr w:type="spellStart"/>
      <w:r>
        <w:t>ronavirus</w:t>
      </w:r>
      <w:proofErr w:type="spellEnd"/>
      <w:r>
        <w:t>, there are four periods associated with the disease:</w:t>
      </w:r>
    </w:p>
    <w:p w14:paraId="174D1B01" w14:textId="77777777" w:rsidR="00B75580" w:rsidRDefault="00B75580" w:rsidP="00B75580"/>
    <w:p w14:paraId="0411B236" w14:textId="77777777" w:rsidR="00B75580" w:rsidRDefault="00B75580" w:rsidP="00B75580">
      <w:r>
        <w:t xml:space="preserve">    Infected, but not contagious and not symptomatic.</w:t>
      </w:r>
    </w:p>
    <w:p w14:paraId="35EE619D" w14:textId="77777777" w:rsidR="00B75580" w:rsidRDefault="00B75580" w:rsidP="00B75580">
      <w:r>
        <w:t xml:space="preserve">    Infected and contagious, but not symptomatic.</w:t>
      </w:r>
    </w:p>
    <w:p w14:paraId="15238D05" w14:textId="77777777" w:rsidR="00B75580" w:rsidRDefault="00B75580" w:rsidP="00B75580">
      <w:r>
        <w:t xml:space="preserve">    Infected, contagious, and symptomatic.</w:t>
      </w:r>
    </w:p>
    <w:p w14:paraId="0FE5A926" w14:textId="77777777" w:rsidR="00B75580" w:rsidRDefault="00B75580" w:rsidP="00B75580">
      <w:r>
        <w:t xml:space="preserve">    Recovering (assuming survival), where you may still have symptoms but are no longer contagious.</w:t>
      </w:r>
    </w:p>
    <w:p w14:paraId="7896D059" w14:textId="77777777" w:rsidR="00B75580" w:rsidRDefault="00B75580" w:rsidP="00B75580"/>
    <w:p w14:paraId="4CC3D35A" w14:textId="77777777" w:rsidR="00B75580" w:rsidRDefault="00B75580" w:rsidP="00B75580">
      <w:pPr>
        <w:rPr>
          <w:rFonts w:ascii="Calibri" w:hAnsi="Calibri" w:cs="Arial"/>
          <w:color w:val="024D7C"/>
          <w:sz w:val="28"/>
          <w:szCs w:val="26"/>
        </w:rPr>
      </w:pPr>
      <w:r>
        <w:t>Without a widespread test available to us all, pa</w:t>
      </w:r>
    </w:p>
    <w:p w14:paraId="6DF97582" w14:textId="77777777" w:rsidR="00B75580" w:rsidRPr="00B75580" w:rsidRDefault="00B75580" w:rsidP="00B75580">
      <w:pPr>
        <w:pStyle w:val="ResBodyText"/>
      </w:pPr>
    </w:p>
    <w:p w14:paraId="30EC63BC" w14:textId="131BB4DF" w:rsidR="00126E03" w:rsidRPr="00DF6152" w:rsidRDefault="00126E03" w:rsidP="008643F8">
      <w:pPr>
        <w:pStyle w:val="Heading1"/>
      </w:pPr>
      <w:bookmarkStart w:id="13" w:name="_Toc38793145"/>
      <w:r>
        <w:t>About The Society of Actuaries</w:t>
      </w:r>
      <w:bookmarkEnd w:id="12"/>
      <w:bookmarkEnd w:id="13"/>
    </w:p>
    <w:p w14:paraId="77BAEAB3"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sz w:val="20"/>
          <w:szCs w:val="20"/>
        </w:rPr>
        <w:t xml:space="preserve">With roots dating back to 1889, the </w:t>
      </w:r>
      <w:hyperlink r:id="rId14" w:history="1">
        <w:r w:rsidRPr="002F65B3">
          <w:rPr>
            <w:rStyle w:val="Hyperlink"/>
            <w:rFonts w:asciiTheme="minorHAnsi" w:hAnsiTheme="minorHAnsi" w:cstheme="majorHAnsi"/>
            <w:sz w:val="20"/>
            <w:szCs w:val="20"/>
          </w:rPr>
          <w:t>Society of Actuaries</w:t>
        </w:r>
      </w:hyperlink>
      <w:r w:rsidRPr="002F65B3">
        <w:rPr>
          <w:rFonts w:asciiTheme="minorHAnsi" w:hAnsiTheme="minorHAnsi" w:cstheme="majorHAnsi"/>
          <w:sz w:val="20"/>
          <w:szCs w:val="20"/>
        </w:rPr>
        <w:t xml:space="preserve"> (SOA) is the world’s largest actuarial professional organizations with more than 31,000 members. Through research and education, the SOA’s mission is to advance </w:t>
      </w:r>
      <w:r w:rsidRPr="002F65B3">
        <w:rPr>
          <w:rFonts w:asciiTheme="minorHAnsi" w:hAnsiTheme="minorHAnsi" w:cstheme="majorHAnsi"/>
          <w:sz w:val="20"/>
          <w:szCs w:val="20"/>
        </w:rPr>
        <w:lastRenderedPageBreak/>
        <w:t>actuarial knowledge and to enhance the ability of actuaries to provide expert advice and relevant solutions for financial, business and societal challenges. The SOA’s vision is for actuaries to be the leading professionals in the measurement and management of risk.</w:t>
      </w:r>
    </w:p>
    <w:p w14:paraId="58CAD933"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sz w:val="20"/>
          <w:szCs w:val="20"/>
        </w:rPr>
        <w:t>The SOA supports actuaries and advances knowledge through research and education. As part of its work, the SOA seeks to inform public policy development and public understanding through research. The SOA aspires to be a trusted source of objective, data-driven research and analysis with an actuarial perspective for its members, industry, policymakers and the public. This distinct perspective comes from the SOA as an association of actuaries, who have a rigorous formal education and direct experience as practitioners as they perform applied research. The SOA also welcomes the opportunity to partner with other organizations in our work where appropriate.</w:t>
      </w:r>
    </w:p>
    <w:p w14:paraId="78FB633F"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sz w:val="20"/>
          <w:szCs w:val="20"/>
        </w:rPr>
        <w:t>The SOA has a history of working with public policymakers and regulators in developing historical experience studies and projection techniques as well as individual reports on health care, retirement and other topics. The SOA’s research is intended to aid the work of policymakers and regulators and follow certain core principles:</w:t>
      </w:r>
    </w:p>
    <w:p w14:paraId="5F1B7367"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Objectivity:</w:t>
      </w:r>
      <w:r w:rsidRPr="002F65B3">
        <w:rPr>
          <w:rFonts w:asciiTheme="minorHAnsi" w:hAnsiTheme="minorHAnsi" w:cstheme="majorHAnsi"/>
          <w:sz w:val="20"/>
          <w:szCs w:val="20"/>
        </w:rPr>
        <w:t xml:space="preserve"> The SOA’s research informs and provides analysis that can be relied upon by other individuals or organizations involved in public policy discussions. The SOA does not take advocacy positions or lobby specific policy proposals.</w:t>
      </w:r>
    </w:p>
    <w:p w14:paraId="3B2718A6"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Quality:</w:t>
      </w:r>
      <w:r w:rsidRPr="002F65B3">
        <w:rPr>
          <w:rFonts w:asciiTheme="minorHAnsi" w:hAnsiTheme="minorHAnsi" w:cstheme="majorHAnsi"/>
          <w:sz w:val="20"/>
          <w:szCs w:val="20"/>
        </w:rPr>
        <w:t xml:space="preserve"> The SOA aspires to the highest ethical and quality standards in all of its research and analysis. Our research process is overseen by experienced actuaries and nonactuaries from a range of industry sectors and organizations. A rigorous peer-review process ensures the quality and integrity of our work.</w:t>
      </w:r>
    </w:p>
    <w:p w14:paraId="65E97729"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Relevance:</w:t>
      </w:r>
      <w:r w:rsidRPr="002F65B3">
        <w:rPr>
          <w:rFonts w:asciiTheme="minorHAnsi" w:hAnsiTheme="minorHAnsi" w:cstheme="majorHAnsi"/>
          <w:sz w:val="20"/>
          <w:szCs w:val="20"/>
        </w:rPr>
        <w:t xml:space="preserve"> The SOA provides timely research on public policy issues. Our research advances actuarial knowledge while providing critical insights on key policy issues, and thereby provides value to stakeholders and decision makers.</w:t>
      </w:r>
    </w:p>
    <w:p w14:paraId="488D5E73"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Quantification:</w:t>
      </w:r>
      <w:r w:rsidRPr="002F65B3">
        <w:rPr>
          <w:rFonts w:asciiTheme="minorHAnsi" w:hAnsiTheme="minorHAnsi" w:cstheme="majorHAnsi"/>
          <w:sz w:val="20"/>
          <w:szCs w:val="20"/>
        </w:rPr>
        <w:t xml:space="preserve"> The SOA leverages the diverse skill sets of actuaries to provide research and findings that are driven by the best available data and methods. Actuaries use detailed modeling to analyze financial risk and provide distinct insight and quantification. Further, actuarial standards require transparency and the disclosure of the assumptions and analytic approach underlying the work.</w:t>
      </w:r>
    </w:p>
    <w:p w14:paraId="726D3399" w14:textId="09D062E4" w:rsidR="00126E03" w:rsidRPr="002F65B3" w:rsidRDefault="00126E03" w:rsidP="00126E03">
      <w:pPr>
        <w:rPr>
          <w:rFonts w:asciiTheme="minorHAnsi" w:hAnsiTheme="minorHAnsi" w:cstheme="majorHAnsi"/>
          <w:sz w:val="20"/>
          <w:szCs w:val="20"/>
        </w:rPr>
      </w:pPr>
    </w:p>
    <w:p w14:paraId="1A6E735C" w14:textId="1A4C628C" w:rsidR="00126E03" w:rsidRPr="002F65B3" w:rsidRDefault="00126E03" w:rsidP="00126E03">
      <w:pPr>
        <w:rPr>
          <w:rFonts w:asciiTheme="minorHAnsi" w:hAnsiTheme="minorHAnsi" w:cstheme="majorHAnsi"/>
          <w:sz w:val="20"/>
          <w:szCs w:val="20"/>
        </w:rPr>
      </w:pPr>
    </w:p>
    <w:p w14:paraId="7F6D4B54" w14:textId="77777777" w:rsidR="00126E03" w:rsidRPr="002F65B3" w:rsidRDefault="00126E03" w:rsidP="00126E03">
      <w:pPr>
        <w:rPr>
          <w:rFonts w:asciiTheme="minorHAnsi" w:hAnsiTheme="minorHAnsi" w:cstheme="majorHAnsi"/>
          <w:sz w:val="20"/>
          <w:szCs w:val="20"/>
        </w:rPr>
      </w:pPr>
    </w:p>
    <w:p w14:paraId="62615BE8" w14:textId="77777777" w:rsidR="00126E03" w:rsidRPr="002F65B3" w:rsidRDefault="00126E03" w:rsidP="00126E03">
      <w:pPr>
        <w:pStyle w:val="Bodysinglespace"/>
        <w:jc w:val="center"/>
        <w:rPr>
          <w:rFonts w:asciiTheme="minorHAnsi" w:hAnsiTheme="minorHAnsi"/>
        </w:rPr>
      </w:pPr>
      <w:r w:rsidRPr="002F65B3">
        <w:rPr>
          <w:rFonts w:asciiTheme="minorHAnsi" w:hAnsiTheme="minorHAnsi"/>
        </w:rPr>
        <w:t>Society of Actuaries</w:t>
      </w:r>
    </w:p>
    <w:p w14:paraId="4C0FBFB4" w14:textId="77777777" w:rsidR="00126E03" w:rsidRPr="002F65B3" w:rsidRDefault="00126E03" w:rsidP="00126E03">
      <w:pPr>
        <w:pStyle w:val="Bodysinglespace"/>
        <w:jc w:val="center"/>
        <w:rPr>
          <w:rFonts w:asciiTheme="minorHAnsi" w:hAnsiTheme="minorHAnsi"/>
        </w:rPr>
      </w:pPr>
      <w:r w:rsidRPr="002F65B3">
        <w:rPr>
          <w:rFonts w:asciiTheme="minorHAnsi" w:hAnsiTheme="minorHAnsi"/>
        </w:rPr>
        <w:t>475 N. Martingale Road, Suite 600</w:t>
      </w:r>
    </w:p>
    <w:p w14:paraId="133A2FDD" w14:textId="77777777" w:rsidR="00126E03" w:rsidRPr="002F65B3" w:rsidRDefault="00126E03" w:rsidP="00126E03">
      <w:pPr>
        <w:pStyle w:val="Bodysinglespace"/>
        <w:jc w:val="center"/>
        <w:rPr>
          <w:rFonts w:asciiTheme="minorHAnsi" w:hAnsiTheme="minorHAnsi"/>
        </w:rPr>
      </w:pPr>
      <w:r w:rsidRPr="002F65B3">
        <w:rPr>
          <w:rFonts w:asciiTheme="minorHAnsi" w:hAnsiTheme="minorHAnsi"/>
        </w:rPr>
        <w:t>Schaumburg, Illinois 60173</w:t>
      </w:r>
    </w:p>
    <w:p w14:paraId="3A4AF219" w14:textId="3BFDED6E" w:rsidR="00126E03" w:rsidRPr="002F65B3" w:rsidRDefault="00C96F7A" w:rsidP="00126E03">
      <w:pPr>
        <w:pStyle w:val="Bodysinglespace"/>
        <w:jc w:val="center"/>
        <w:rPr>
          <w:rFonts w:asciiTheme="minorHAnsi" w:hAnsiTheme="minorHAnsi"/>
        </w:rPr>
      </w:pPr>
      <w:hyperlink r:id="rId15" w:history="1">
        <w:r w:rsidR="009538BC" w:rsidRPr="002F65B3">
          <w:rPr>
            <w:rStyle w:val="Hyperlink"/>
            <w:rFonts w:asciiTheme="minorHAnsi" w:hAnsiTheme="minorHAnsi"/>
          </w:rPr>
          <w:t>www.SOA.org</w:t>
        </w:r>
      </w:hyperlink>
    </w:p>
    <w:sectPr w:rsidR="00126E03" w:rsidRPr="002F65B3" w:rsidSect="00743331">
      <w:footerReference w:type="default" r:id="rId16"/>
      <w:endnotePr>
        <w:numFmt w:val="decimal"/>
      </w:endnotePr>
      <w:type w:val="continuous"/>
      <w:pgSz w:w="12240" w:h="15840" w:code="1"/>
      <w:pgMar w:top="1440" w:right="1440" w:bottom="1440" w:left="144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A1569A" w14:textId="77777777" w:rsidR="00325B48" w:rsidRDefault="00325B48" w:rsidP="00AD6EBF">
      <w:pPr>
        <w:spacing w:after="0" w:line="240" w:lineRule="auto"/>
      </w:pPr>
      <w:r>
        <w:separator/>
      </w:r>
    </w:p>
    <w:p w14:paraId="3B840D4A" w14:textId="77777777" w:rsidR="00325B48" w:rsidRDefault="00325B48"/>
  </w:endnote>
  <w:endnote w:type="continuationSeparator" w:id="0">
    <w:p w14:paraId="6AF2F930" w14:textId="77777777" w:rsidR="00325B48" w:rsidRDefault="00325B48" w:rsidP="00AD6EBF">
      <w:pPr>
        <w:spacing w:after="0" w:line="240" w:lineRule="auto"/>
      </w:pPr>
      <w:r>
        <w:continuationSeparator/>
      </w:r>
    </w:p>
    <w:p w14:paraId="064E9C01" w14:textId="77777777" w:rsidR="00325B48" w:rsidRDefault="00325B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Arial"/>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embedRegular r:id="rId1" w:fontKey="{20435FA0-0737-4A29-BFDA-858BE250BF98}"/>
    <w:embedBold r:id="rId2" w:fontKey="{D34CED98-AB57-4C78-A690-801BFEFE0D8B}"/>
    <w:embedItalic r:id="rId3" w:fontKey="{C75CF481-C3F1-43CD-8272-578F9ADD1AD2}"/>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embedRegular r:id="rId4" w:fontKey="{F3D5FCDE-1210-49D4-959B-41734AFF19D4}"/>
    <w:embedBold r:id="rId5" w:fontKey="{37A63EAE-0CC2-49F8-B4BB-0C1CE7F7796C}"/>
    <w:embedItalic r:id="rId6" w:fontKey="{9E4808E7-EBE9-464C-A9C7-1DBFBA4F7DBF}"/>
  </w:font>
  <w:font w:name="Source Sans Pro Light">
    <w:charset w:val="00"/>
    <w:family w:val="swiss"/>
    <w:pitch w:val="variable"/>
    <w:sig w:usb0="600002F7" w:usb1="02000001" w:usb2="00000000" w:usb3="00000000" w:csb0="0000019F" w:csb1="00000000"/>
    <w:embedRegular r:id="rId7" w:fontKey="{E796375F-04EF-447F-920B-16621DE8F352}"/>
  </w:font>
  <w:font w:name="Segoe UI">
    <w:panose1 w:val="020B0502040204020203"/>
    <w:charset w:val="00"/>
    <w:family w:val="swiss"/>
    <w:pitch w:val="variable"/>
    <w:sig w:usb0="E4002EFF" w:usb1="C000E47F" w:usb2="00000009" w:usb3="00000000" w:csb0="000001FF" w:csb1="00000000"/>
    <w:embedRegular r:id="rId8" w:fontKey="{785CC408-4C7C-4106-9755-A9B08BAB2E29}"/>
  </w:font>
  <w:font w:name="Source Sans Pro">
    <w:charset w:val="00"/>
    <w:family w:val="swiss"/>
    <w:pitch w:val="variable"/>
    <w:sig w:usb0="600002F7" w:usb1="02000001" w:usb2="00000000" w:usb3="00000000" w:csb0="0000019F" w:csb1="00000000"/>
    <w:embedRegular r:id="rId9" w:fontKey="{4765AD21-E3C1-4A18-88CE-4FD422F632BD}"/>
    <w:embedBold r:id="rId10" w:fontKey="{3C43FC75-8361-439C-B47A-4A8358F5EC97}"/>
  </w:font>
  <w:font w:name="Avenir LT Std 35 Light">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3F32AC" w14:textId="77777777" w:rsidR="00C96F7A" w:rsidRDefault="00C96F7A" w:rsidP="00A80A92">
    <w:pPr>
      <w:pStyle w:val="Footer"/>
    </w:pPr>
  </w:p>
  <w:p w14:paraId="1987CC0D" w14:textId="23943FE1" w:rsidR="00C96F7A" w:rsidRPr="00A80A92" w:rsidRDefault="00C96F7A" w:rsidP="00A80A92">
    <w:pPr>
      <w:pStyle w:val="Footer"/>
    </w:pPr>
    <w:r w:rsidRPr="00D06E35">
      <w:rPr>
        <w:color w:val="A6A6A6" w:themeColor="background1" w:themeShade="A6"/>
        <w:sz w:val="14"/>
      </w:rPr>
      <w:tab/>
    </w:r>
    <w:r>
      <w:t xml:space="preserve">Copyright </w:t>
    </w:r>
    <w:r w:rsidRPr="00A80A92">
      <w:t>©</w:t>
    </w:r>
    <w:r>
      <w:t xml:space="preserve"> </w:t>
    </w:r>
    <w:r w:rsidRPr="00A80A92">
      <w:t>20</w:t>
    </w:r>
    <w:r>
      <w:t>20</w:t>
    </w:r>
    <w:r w:rsidRPr="00A80A92">
      <w:t xml:space="preserve"> Society of Actuaries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123288" w14:textId="77777777" w:rsidR="00C96F7A" w:rsidRDefault="00C96F7A" w:rsidP="00A80A92">
    <w:pPr>
      <w:pStyle w:val="Footer"/>
    </w:pPr>
  </w:p>
  <w:p w14:paraId="5E293BE2" w14:textId="3135056C" w:rsidR="00C96F7A" w:rsidRPr="0083416B" w:rsidRDefault="00C96F7A" w:rsidP="0083416B">
    <w:pPr>
      <w:tabs>
        <w:tab w:val="right" w:pos="9900"/>
      </w:tabs>
      <w:spacing w:after="0"/>
      <w:ind w:left="-450" w:right="-720"/>
      <w:rPr>
        <w:rFonts w:ascii="Source Sans Pro Light" w:hAnsi="Source Sans Pro Light"/>
        <w:color w:val="0D0D0D" w:themeColor="text1" w:themeTint="F2"/>
        <w:sz w:val="16"/>
        <w:szCs w:val="16"/>
      </w:rPr>
    </w:pPr>
    <w:r w:rsidRPr="0083416B">
      <w:rPr>
        <w:color w:val="0D0D0D" w:themeColor="text1" w:themeTint="F2"/>
        <w:sz w:val="16"/>
        <w:szCs w:val="16"/>
      </w:rPr>
      <w:tab/>
    </w:r>
    <w:r w:rsidRPr="00945DEE">
      <w:rPr>
        <w:rFonts w:ascii="Source Sans Pro Light" w:hAnsi="Source Sans Pro Light"/>
        <w:color w:val="0D0D0D" w:themeColor="text1" w:themeTint="F2"/>
        <w:sz w:val="16"/>
        <w:szCs w:val="16"/>
      </w:rPr>
      <w:t>Copyright</w:t>
    </w:r>
    <w:r>
      <w:rPr>
        <w:color w:val="0D0D0D" w:themeColor="text1" w:themeTint="F2"/>
        <w:sz w:val="16"/>
        <w:szCs w:val="16"/>
      </w:rPr>
      <w:t xml:space="preserve"> </w:t>
    </w:r>
    <w:r w:rsidRPr="0083416B">
      <w:rPr>
        <w:rFonts w:ascii="Source Sans Pro Light" w:hAnsi="Source Sans Pro Light"/>
        <w:color w:val="0D0D0D" w:themeColor="text1" w:themeTint="F2"/>
        <w:sz w:val="16"/>
        <w:szCs w:val="16"/>
      </w:rPr>
      <w:t>© 20</w:t>
    </w:r>
    <w:r>
      <w:rPr>
        <w:rFonts w:ascii="Source Sans Pro Light" w:hAnsi="Source Sans Pro Light"/>
        <w:color w:val="0D0D0D" w:themeColor="text1" w:themeTint="F2"/>
        <w:sz w:val="16"/>
        <w:szCs w:val="16"/>
      </w:rPr>
      <w:t>20</w:t>
    </w:r>
    <w:r w:rsidRPr="0083416B">
      <w:rPr>
        <w:rFonts w:ascii="Source Sans Pro Light" w:hAnsi="Source Sans Pro Light"/>
        <w:color w:val="0D0D0D" w:themeColor="text1" w:themeTint="F2"/>
        <w:sz w:val="16"/>
        <w:szCs w:val="16"/>
      </w:rPr>
      <w:t xml:space="preserve"> Society of Actuaries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D65498" w14:textId="77777777" w:rsidR="00325B48" w:rsidRDefault="00325B48" w:rsidP="00AD6EBF">
      <w:pPr>
        <w:spacing w:after="0" w:line="240" w:lineRule="auto"/>
      </w:pPr>
      <w:r>
        <w:separator/>
      </w:r>
    </w:p>
    <w:p w14:paraId="4D78207D" w14:textId="77777777" w:rsidR="00325B48" w:rsidRDefault="00325B48" w:rsidP="00AD6EBF">
      <w:pPr>
        <w:spacing w:after="0" w:line="240" w:lineRule="auto"/>
      </w:pPr>
    </w:p>
  </w:footnote>
  <w:footnote w:type="continuationSeparator" w:id="0">
    <w:p w14:paraId="06EF7D53" w14:textId="77777777" w:rsidR="00325B48" w:rsidRDefault="00325B48" w:rsidP="00AD6EBF">
      <w:pPr>
        <w:spacing w:after="0" w:line="240" w:lineRule="auto"/>
      </w:pPr>
      <w:r>
        <w:continuationSeparator/>
      </w:r>
    </w:p>
    <w:p w14:paraId="2CA79087" w14:textId="77777777" w:rsidR="00325B48" w:rsidRDefault="00325B48"/>
  </w:footnote>
  <w:footnote w:id="1">
    <w:p w14:paraId="2619BC9F" w14:textId="1EF78971" w:rsidR="00C96F7A" w:rsidRDefault="00C96F7A">
      <w:pPr>
        <w:pStyle w:val="FootnoteText"/>
      </w:pPr>
      <w:r>
        <w:rPr>
          <w:rStyle w:val="FootnoteReference"/>
        </w:rPr>
        <w:footnoteRef/>
      </w:r>
      <w:r>
        <w:t xml:space="preserve"> </w:t>
      </w:r>
      <w:r w:rsidRPr="0006192E">
        <w:t>https://www.npr.org/2020/04/02/826358104/the-1918-flu-pandemic-was-brutal-killing-as-many-as-100-million-people-worldwide</w:t>
      </w:r>
    </w:p>
  </w:footnote>
  <w:footnote w:id="2">
    <w:p w14:paraId="50B1AA0B" w14:textId="4C21367F" w:rsidR="00C96F7A" w:rsidRDefault="00C96F7A">
      <w:pPr>
        <w:pStyle w:val="FootnoteText"/>
      </w:pPr>
      <w:r>
        <w:rPr>
          <w:rStyle w:val="FootnoteReference"/>
        </w:rPr>
        <w:footnoteRef/>
      </w:r>
      <w:r>
        <w:t xml:space="preserve"> An overview of virus mutation is available here: </w:t>
      </w:r>
      <w:hyperlink r:id="rId1" w:history="1">
        <w:r w:rsidRPr="00A11F51">
          <w:rPr>
            <w:rStyle w:val="Hyperlink"/>
          </w:rPr>
          <w:t>https://www.ncbi.nlm.nih.gov/books/NBK8439/</w:t>
        </w:r>
      </w:hyperlink>
      <w:r>
        <w:t xml:space="preserve">. An overview of how viruses can jump from one species to another is available here:  </w:t>
      </w:r>
      <w:hyperlink r:id="rId2" w:history="1">
        <w:r w:rsidRPr="00A11F51">
          <w:rPr>
            <w:rStyle w:val="Hyperlink"/>
          </w:rPr>
          <w:t>https://www.ncbi.nlm.nih.gov/pmc/articles/PMC2546865/</w:t>
        </w:r>
      </w:hyperlink>
      <w:r>
        <w:tab/>
      </w:r>
    </w:p>
  </w:footnote>
  <w:footnote w:id="3">
    <w:p w14:paraId="12DFD2B0" w14:textId="0C9C2B9D" w:rsidR="00C96F7A" w:rsidRDefault="00C96F7A">
      <w:pPr>
        <w:pStyle w:val="FootnoteText"/>
      </w:pPr>
      <w:r>
        <w:rPr>
          <w:rStyle w:val="FootnoteReference"/>
        </w:rPr>
        <w:footnoteRef/>
      </w:r>
      <w:r>
        <w:t xml:space="preserve">  </w:t>
      </w:r>
      <w:hyperlink r:id="rId3" w:history="1">
        <w:r w:rsidRPr="00B05B71">
          <w:rPr>
            <w:rStyle w:val="Hyperlink"/>
          </w:rPr>
          <w:t>https://www.dictionary.com/e/epidemic-vs-pandemic/</w:t>
        </w:r>
      </w:hyperlink>
      <w:r>
        <w:rPr>
          <w:rStyle w:val="Hyperlink"/>
        </w:rPr>
        <w:t xml:space="preserve">   </w:t>
      </w:r>
    </w:p>
  </w:footnote>
  <w:footnote w:id="4">
    <w:p w14:paraId="5E274A61" w14:textId="77777777" w:rsidR="00C96F7A" w:rsidRDefault="00C96F7A" w:rsidP="007050EB">
      <w:pPr>
        <w:pStyle w:val="FootnoteText"/>
      </w:pPr>
      <w:r>
        <w:rPr>
          <w:rStyle w:val="FootnoteReference"/>
        </w:rPr>
        <w:footnoteRef/>
      </w:r>
      <w:r>
        <w:t xml:space="preserve"> An earlier version of this report used the term “outbreak curve model”. However, feedback received from several epidemiologists suggests that “statistical model”  is the preferred term. </w:t>
      </w:r>
    </w:p>
  </w:footnote>
  <w:footnote w:id="5">
    <w:p w14:paraId="245D4D79" w14:textId="77777777" w:rsidR="00C96F7A" w:rsidRDefault="00C96F7A" w:rsidP="007050EB">
      <w:pPr>
        <w:pStyle w:val="FootnoteText"/>
      </w:pPr>
      <w:r>
        <w:rPr>
          <w:rStyle w:val="FootnoteReference"/>
        </w:rPr>
        <w:footnoteRef/>
      </w:r>
      <w:r>
        <w:t xml:space="preserve"> Murray, Christopher JL. (2020, March 30). “Forecasting COVID-19 Impact on Hospital Bed-Days, ICU-Days, Ventilator-Days and Deaths by U.S. State in the Next Four Months.” MedRxiv. </w:t>
      </w:r>
      <w:hyperlink r:id="rId4" w:history="1">
        <w:r w:rsidRPr="002F65B3">
          <w:rPr>
            <w:rStyle w:val="Hyperlink"/>
            <w:i/>
            <w:u w:val="none"/>
          </w:rPr>
          <w:t>https://www.medrxiv.org/content/10.1101/2020.03.27.20043752v1</w:t>
        </w:r>
      </w:hyperlink>
      <w:r>
        <w:rPr>
          <w:rStyle w:val="Hyperlink"/>
          <w:i/>
          <w:u w:val="none"/>
        </w:rPr>
        <w:t>.</w:t>
      </w:r>
    </w:p>
  </w:footnote>
  <w:footnote w:id="6">
    <w:p w14:paraId="2A71D374" w14:textId="77777777" w:rsidR="00C96F7A" w:rsidRPr="002F65B3" w:rsidRDefault="00C96F7A" w:rsidP="007050EB">
      <w:pPr>
        <w:pStyle w:val="FootnoteText"/>
        <w:rPr>
          <w:i/>
        </w:rPr>
      </w:pPr>
      <w:r>
        <w:rPr>
          <w:rStyle w:val="FootnoteReference"/>
        </w:rPr>
        <w:footnoteRef/>
      </w:r>
      <w:r>
        <w:t xml:space="preserve"> Aizenman, Nurith. (2020, April 1). “Five Key Facts Not Explained in White House COVID-19 Projections.” NPR. </w:t>
      </w:r>
      <w:hyperlink r:id="rId5" w:history="1">
        <w:r w:rsidRPr="002F65B3">
          <w:rPr>
            <w:rStyle w:val="Hyperlink"/>
            <w:i/>
            <w:u w:val="none"/>
          </w:rPr>
          <w:t>https://www.npr.org/sections/health-shots/2020/04/01/824744490/5-key-facts-the-white-house-isnt-saying-about-their-covid-19-projections</w:t>
        </w:r>
      </w:hyperlink>
      <w:r>
        <w:rPr>
          <w:rStyle w:val="Hyperlink"/>
          <w:i/>
          <w:u w:val="none"/>
        </w:rPr>
        <w:t>.</w:t>
      </w:r>
    </w:p>
  </w:footnote>
  <w:footnote w:id="7">
    <w:p w14:paraId="6BC9E154" w14:textId="77777777" w:rsidR="00C96F7A" w:rsidRDefault="00C96F7A" w:rsidP="007050EB">
      <w:pPr>
        <w:pStyle w:val="FootnoteText"/>
      </w:pPr>
      <w:r>
        <w:rPr>
          <w:rStyle w:val="FootnoteReference"/>
        </w:rPr>
        <w:footnoteRef/>
      </w:r>
      <w:r>
        <w:t xml:space="preserve"> While the IMHE model uses a statistical approach to project the number of deaths, the component of the model that projects hospital service utilization is best described as mechanistic. Thus, the IMHE model has both statistical and mechanistic components.</w:t>
      </w:r>
    </w:p>
  </w:footnote>
  <w:footnote w:id="8">
    <w:p w14:paraId="3AD64BB4" w14:textId="77777777" w:rsidR="00C96F7A" w:rsidRDefault="00C96F7A" w:rsidP="007050EB">
      <w:pPr>
        <w:pStyle w:val="FootnoteText"/>
      </w:pPr>
      <w:r>
        <w:rPr>
          <w:rStyle w:val="FootnoteReference"/>
        </w:rPr>
        <w:footnoteRef/>
      </w:r>
      <w:r>
        <w:t xml:space="preserve"> Flaxman, Seth, et al. (2020, March 30). “Report 13—Estimating the Number of Infections and the Impact of Non-Pharmaceutical Interventions on COVID-19 in 11 European Countries.” Imperial College London. </w:t>
      </w:r>
      <w:hyperlink r:id="rId6" w:history="1">
        <w:r w:rsidRPr="002F65B3">
          <w:rPr>
            <w:rStyle w:val="Hyperlink"/>
            <w:i/>
            <w:u w:val="none"/>
          </w:rPr>
          <w:t>https://www.imperial.ac.uk/mrc-global-infectious-disease-analysis/covid-19/report-13-europe-npi-impact/</w:t>
        </w:r>
      </w:hyperlink>
      <w:r>
        <w:t>.</w:t>
      </w:r>
    </w:p>
  </w:footnote>
  <w:footnote w:id="9">
    <w:p w14:paraId="4A22F95A" w14:textId="77777777" w:rsidR="00C96F7A" w:rsidRDefault="00C96F7A" w:rsidP="007050EB">
      <w:pPr>
        <w:pStyle w:val="FootnoteText"/>
      </w:pPr>
      <w:r>
        <w:rPr>
          <w:rStyle w:val="FootnoteReference"/>
        </w:rPr>
        <w:footnoteRef/>
      </w:r>
      <w:r>
        <w:t xml:space="preserve"> Adam, David. (2020, April 2). “Special Report: The Simulations Driving the World’s Response to COVID-19.” Nature. </w:t>
      </w:r>
      <w:hyperlink r:id="rId7" w:history="1">
        <w:r w:rsidRPr="002F65B3">
          <w:rPr>
            <w:rStyle w:val="Hyperlink"/>
            <w:i/>
            <w:u w:val="none"/>
          </w:rPr>
          <w:t>https://www.nature.com/articles/d41586-020-01003-6</w:t>
        </w:r>
      </w:hyperlink>
      <w:r w:rsidRPr="002F65B3">
        <w:rPr>
          <w:i/>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BC80FC" w14:textId="77777777" w:rsidR="00C96F7A" w:rsidRDefault="00C96F7A" w:rsidP="00A80A92">
    <w:pPr>
      <w:pStyle w:val="Header"/>
    </w:pPr>
  </w:p>
  <w:p w14:paraId="6CAD210E" w14:textId="77777777" w:rsidR="00C96F7A" w:rsidRDefault="00C96F7A"/>
  <w:p w14:paraId="48DA0A4D" w14:textId="77777777" w:rsidR="00C96F7A" w:rsidRDefault="00C96F7A"/>
  <w:p w14:paraId="6FC9FB52" w14:textId="77777777" w:rsidR="00C96F7A" w:rsidRDefault="00C96F7A"/>
  <w:p w14:paraId="32BB6057" w14:textId="77777777" w:rsidR="00C96F7A" w:rsidRDefault="00C96F7A"/>
  <w:p w14:paraId="596BC4A4" w14:textId="77777777" w:rsidR="00C96F7A" w:rsidRDefault="00C96F7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0C9A3" w14:textId="77777777" w:rsidR="00C96F7A" w:rsidRPr="00A80A92" w:rsidRDefault="00C96F7A" w:rsidP="00A80A92">
    <w:pPr>
      <w:pStyle w:val="Header"/>
    </w:pPr>
    <w:r>
      <w:tab/>
    </w:r>
    <w:r>
      <w:tab/>
    </w:r>
    <w:r w:rsidRPr="00A80A92">
      <w:drawing>
        <wp:inline distT="0" distB="0" distL="0" distR="0" wp14:anchorId="4E757DFA" wp14:editId="0C6ECC52">
          <wp:extent cx="216046" cy="1024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 arrows VERY SMALL.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6046" cy="102413"/>
                  </a:xfrm>
                  <a:prstGeom prst="rect">
                    <a:avLst/>
                  </a:prstGeom>
                </pic:spPr>
              </pic:pic>
            </a:graphicData>
          </a:graphic>
        </wp:inline>
      </w:drawing>
    </w:r>
    <w:r w:rsidRPr="00A80A92">
      <w:t xml:space="preserve"> </w:t>
    </w:r>
    <w:r w:rsidRPr="00A80A92">
      <w:fldChar w:fldCharType="begin"/>
    </w:r>
    <w:r w:rsidRPr="00A80A92">
      <w:instrText xml:space="preserve"> PAGE   \* MERGEFORMAT </w:instrText>
    </w:r>
    <w:r w:rsidRPr="00A80A92">
      <w:fldChar w:fldCharType="separate"/>
    </w:r>
    <w:r>
      <w:t>12</w:t>
    </w:r>
    <w:r w:rsidRPr="00A80A92">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279C01A2"/>
    <w:lvl w:ilvl="0">
      <w:start w:val="1"/>
      <w:numFmt w:val="decimal"/>
      <w:lvlText w:val="%1."/>
      <w:lvlJc w:val="left"/>
      <w:pPr>
        <w:tabs>
          <w:tab w:val="num" w:pos="720"/>
        </w:tabs>
        <w:ind w:left="720" w:hanging="360"/>
      </w:pPr>
    </w:lvl>
  </w:abstractNum>
  <w:abstractNum w:abstractNumId="1" w15:restartNumberingAfterBreak="0">
    <w:nsid w:val="FFFFFF80"/>
    <w:multiLevelType w:val="singleLevel"/>
    <w:tmpl w:val="5B62300C"/>
    <w:lvl w:ilvl="0">
      <w:start w:val="1"/>
      <w:numFmt w:val="bullet"/>
      <w:lvlText w:val=""/>
      <w:lvlJc w:val="left"/>
      <w:pPr>
        <w:tabs>
          <w:tab w:val="num" w:pos="1800"/>
        </w:tabs>
        <w:ind w:left="1800" w:hanging="360"/>
      </w:pPr>
      <w:rPr>
        <w:rFonts w:ascii="Symbol" w:hAnsi="Symbol" w:hint="default"/>
      </w:rPr>
    </w:lvl>
  </w:abstractNum>
  <w:abstractNum w:abstractNumId="2" w15:restartNumberingAfterBreak="0">
    <w:nsid w:val="FFFFFF81"/>
    <w:multiLevelType w:val="singleLevel"/>
    <w:tmpl w:val="4BC2E686"/>
    <w:lvl w:ilvl="0">
      <w:start w:val="1"/>
      <w:numFmt w:val="bullet"/>
      <w:lvlText w:val=""/>
      <w:lvlJc w:val="left"/>
      <w:pPr>
        <w:tabs>
          <w:tab w:val="num" w:pos="1440"/>
        </w:tabs>
        <w:ind w:left="1440" w:hanging="360"/>
      </w:pPr>
      <w:rPr>
        <w:rFonts w:ascii="Symbol" w:hAnsi="Symbol" w:hint="default"/>
      </w:rPr>
    </w:lvl>
  </w:abstractNum>
  <w:abstractNum w:abstractNumId="3" w15:restartNumberingAfterBreak="0">
    <w:nsid w:val="FFFFFF82"/>
    <w:multiLevelType w:val="singleLevel"/>
    <w:tmpl w:val="55B094CE"/>
    <w:lvl w:ilvl="0">
      <w:start w:val="1"/>
      <w:numFmt w:val="bullet"/>
      <w:lvlText w:val=""/>
      <w:lvlJc w:val="left"/>
      <w:pPr>
        <w:tabs>
          <w:tab w:val="num" w:pos="1080"/>
        </w:tabs>
        <w:ind w:left="1080" w:hanging="360"/>
      </w:pPr>
      <w:rPr>
        <w:rFonts w:ascii="Symbol" w:hAnsi="Symbol" w:hint="default"/>
      </w:rPr>
    </w:lvl>
  </w:abstractNum>
  <w:abstractNum w:abstractNumId="4" w15:restartNumberingAfterBreak="0">
    <w:nsid w:val="FFFFFF83"/>
    <w:multiLevelType w:val="singleLevel"/>
    <w:tmpl w:val="59441FE8"/>
    <w:lvl w:ilvl="0">
      <w:start w:val="1"/>
      <w:numFmt w:val="bullet"/>
      <w:lvlText w:val=""/>
      <w:lvlJc w:val="left"/>
      <w:pPr>
        <w:tabs>
          <w:tab w:val="num" w:pos="720"/>
        </w:tabs>
        <w:ind w:left="720" w:hanging="360"/>
      </w:pPr>
      <w:rPr>
        <w:rFonts w:ascii="Symbol" w:hAnsi="Symbol" w:hint="default"/>
      </w:rPr>
    </w:lvl>
  </w:abstractNum>
  <w:abstractNum w:abstractNumId="5" w15:restartNumberingAfterBreak="0">
    <w:nsid w:val="FFFFFF88"/>
    <w:multiLevelType w:val="singleLevel"/>
    <w:tmpl w:val="2ECC8F70"/>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DB607598"/>
    <w:lvl w:ilvl="0">
      <w:start w:val="1"/>
      <w:numFmt w:val="bullet"/>
      <w:lvlText w:val=""/>
      <w:lvlJc w:val="left"/>
      <w:pPr>
        <w:tabs>
          <w:tab w:val="num" w:pos="360"/>
        </w:tabs>
        <w:ind w:left="360" w:hanging="360"/>
      </w:pPr>
      <w:rPr>
        <w:rFonts w:ascii="Symbol" w:hAnsi="Symbol" w:hint="default"/>
        <w:sz w:val="16"/>
      </w:rPr>
    </w:lvl>
  </w:abstractNum>
  <w:abstractNum w:abstractNumId="7" w15:restartNumberingAfterBreak="0">
    <w:nsid w:val="00F85D17"/>
    <w:multiLevelType w:val="hybridMultilevel"/>
    <w:tmpl w:val="4D24CF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2300E7A"/>
    <w:multiLevelType w:val="hybridMultilevel"/>
    <w:tmpl w:val="D82EF1FA"/>
    <w:lvl w:ilvl="0" w:tplc="DF848BE8">
      <w:numFmt w:val="bullet"/>
      <w:lvlText w:val="·"/>
      <w:lvlJc w:val="left"/>
      <w:pPr>
        <w:ind w:left="720" w:hanging="360"/>
      </w:pPr>
      <w:rPr>
        <w:rFonts w:ascii="Open Sans" w:eastAsiaTheme="minorHAnsi"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B37866"/>
    <w:multiLevelType w:val="hybridMultilevel"/>
    <w:tmpl w:val="5E9E29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9C7078"/>
    <w:multiLevelType w:val="hybridMultilevel"/>
    <w:tmpl w:val="D41A9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ED26A8"/>
    <w:multiLevelType w:val="hybridMultilevel"/>
    <w:tmpl w:val="7E2609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F237D5"/>
    <w:multiLevelType w:val="hybridMultilevel"/>
    <w:tmpl w:val="74902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544C94"/>
    <w:multiLevelType w:val="hybridMultilevel"/>
    <w:tmpl w:val="58D07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434A2C"/>
    <w:multiLevelType w:val="hybridMultilevel"/>
    <w:tmpl w:val="5E9E29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444872"/>
    <w:multiLevelType w:val="hybridMultilevel"/>
    <w:tmpl w:val="F2F893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7838D4"/>
    <w:multiLevelType w:val="hybridMultilevel"/>
    <w:tmpl w:val="C858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9D00A1"/>
    <w:multiLevelType w:val="hybridMultilevel"/>
    <w:tmpl w:val="9AA8B2B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8" w15:restartNumberingAfterBreak="0">
    <w:nsid w:val="48633D45"/>
    <w:multiLevelType w:val="hybridMultilevel"/>
    <w:tmpl w:val="1EB8C3EA"/>
    <w:lvl w:ilvl="0" w:tplc="A1BAF8BE">
      <w:start w:val="1"/>
      <w:numFmt w:val="decimal"/>
      <w:pStyle w:val="ResNumbered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597527"/>
    <w:multiLevelType w:val="hybridMultilevel"/>
    <w:tmpl w:val="45263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183D51"/>
    <w:multiLevelType w:val="hybridMultilevel"/>
    <w:tmpl w:val="102CE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7A52CC"/>
    <w:multiLevelType w:val="hybridMultilevel"/>
    <w:tmpl w:val="55FE8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882D20"/>
    <w:multiLevelType w:val="hybridMultilevel"/>
    <w:tmpl w:val="4B926FF0"/>
    <w:lvl w:ilvl="0" w:tplc="CA9402DA">
      <w:start w:val="1"/>
      <w:numFmt w:val="bullet"/>
      <w:pStyle w:val="ListBullet"/>
      <w:lvlText w:val=""/>
      <w:lvlJc w:val="left"/>
      <w:pPr>
        <w:tabs>
          <w:tab w:val="num" w:pos="360"/>
        </w:tabs>
        <w:ind w:left="36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EF3ABC"/>
    <w:multiLevelType w:val="multilevel"/>
    <w:tmpl w:val="EA8A3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2FC0435"/>
    <w:multiLevelType w:val="hybridMultilevel"/>
    <w:tmpl w:val="5E9E29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8E39B3"/>
    <w:multiLevelType w:val="hybridMultilevel"/>
    <w:tmpl w:val="E93E9E9A"/>
    <w:lvl w:ilvl="0" w:tplc="6E145A20">
      <w:start w:val="27"/>
      <w:numFmt w:val="bullet"/>
      <w:lvlText w:val="·"/>
      <w:lvlJc w:val="left"/>
      <w:pPr>
        <w:ind w:left="720" w:hanging="360"/>
      </w:pPr>
      <w:rPr>
        <w:rFonts w:ascii="Open Sans" w:eastAsiaTheme="minorHAnsi"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8"/>
  </w:num>
  <w:num w:numId="3">
    <w:abstractNumId w:val="6"/>
  </w:num>
  <w:num w:numId="4">
    <w:abstractNumId w:val="4"/>
  </w:num>
  <w:num w:numId="5">
    <w:abstractNumId w:val="3"/>
  </w:num>
  <w:num w:numId="6">
    <w:abstractNumId w:val="2"/>
  </w:num>
  <w:num w:numId="7">
    <w:abstractNumId w:val="1"/>
  </w:num>
  <w:num w:numId="8">
    <w:abstractNumId w:val="5"/>
  </w:num>
  <w:num w:numId="9">
    <w:abstractNumId w:val="0"/>
  </w:num>
  <w:num w:numId="10">
    <w:abstractNumId w:val="11"/>
  </w:num>
  <w:num w:numId="11">
    <w:abstractNumId w:val="12"/>
  </w:num>
  <w:num w:numId="12">
    <w:abstractNumId w:val="10"/>
  </w:num>
  <w:num w:numId="13">
    <w:abstractNumId w:val="21"/>
  </w:num>
  <w:num w:numId="14">
    <w:abstractNumId w:val="25"/>
  </w:num>
  <w:num w:numId="15">
    <w:abstractNumId w:val="18"/>
  </w:num>
  <w:num w:numId="16">
    <w:abstractNumId w:val="6"/>
    <w:lvlOverride w:ilvl="0">
      <w:startOverride w:val="1"/>
    </w:lvlOverride>
  </w:num>
  <w:num w:numId="17">
    <w:abstractNumId w:val="22"/>
  </w:num>
  <w:num w:numId="18">
    <w:abstractNumId w:val="23"/>
  </w:num>
  <w:num w:numId="19">
    <w:abstractNumId w:val="15"/>
  </w:num>
  <w:num w:numId="20">
    <w:abstractNumId w:val="14"/>
  </w:num>
  <w:num w:numId="21">
    <w:abstractNumId w:val="24"/>
  </w:num>
  <w:num w:numId="22">
    <w:abstractNumId w:val="9"/>
  </w:num>
  <w:num w:numId="23">
    <w:abstractNumId w:val="7"/>
  </w:num>
  <w:num w:numId="24">
    <w:abstractNumId w:val="13"/>
  </w:num>
  <w:num w:numId="25">
    <w:abstractNumId w:val="17"/>
  </w:num>
  <w:num w:numId="26">
    <w:abstractNumId w:val="20"/>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TrueTypeFonts/>
  <w:hideSpellingErrors/>
  <w:hideGrammaticalError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16D5"/>
    <w:rsid w:val="00002A59"/>
    <w:rsid w:val="00002E41"/>
    <w:rsid w:val="0000376A"/>
    <w:rsid w:val="00003988"/>
    <w:rsid w:val="00003C22"/>
    <w:rsid w:val="00004B3E"/>
    <w:rsid w:val="0000600E"/>
    <w:rsid w:val="00011097"/>
    <w:rsid w:val="00014112"/>
    <w:rsid w:val="00014480"/>
    <w:rsid w:val="00017A67"/>
    <w:rsid w:val="00020027"/>
    <w:rsid w:val="000204B7"/>
    <w:rsid w:val="00021864"/>
    <w:rsid w:val="00023038"/>
    <w:rsid w:val="00023B73"/>
    <w:rsid w:val="0002573F"/>
    <w:rsid w:val="000259B4"/>
    <w:rsid w:val="00026C5F"/>
    <w:rsid w:val="0003056F"/>
    <w:rsid w:val="00030B70"/>
    <w:rsid w:val="00032273"/>
    <w:rsid w:val="00032D6B"/>
    <w:rsid w:val="000337D9"/>
    <w:rsid w:val="00033856"/>
    <w:rsid w:val="00034361"/>
    <w:rsid w:val="000374EA"/>
    <w:rsid w:val="00040839"/>
    <w:rsid w:val="000420FF"/>
    <w:rsid w:val="00042749"/>
    <w:rsid w:val="00043E53"/>
    <w:rsid w:val="00052AE8"/>
    <w:rsid w:val="00055DC3"/>
    <w:rsid w:val="00055DCD"/>
    <w:rsid w:val="00056341"/>
    <w:rsid w:val="00057172"/>
    <w:rsid w:val="0006192E"/>
    <w:rsid w:val="00063141"/>
    <w:rsid w:val="00064B6D"/>
    <w:rsid w:val="00066278"/>
    <w:rsid w:val="00066D48"/>
    <w:rsid w:val="00067558"/>
    <w:rsid w:val="00067D6E"/>
    <w:rsid w:val="00071AF3"/>
    <w:rsid w:val="00072830"/>
    <w:rsid w:val="00072D8D"/>
    <w:rsid w:val="00074F85"/>
    <w:rsid w:val="00076C86"/>
    <w:rsid w:val="000770BF"/>
    <w:rsid w:val="0007746E"/>
    <w:rsid w:val="00080883"/>
    <w:rsid w:val="00084DBE"/>
    <w:rsid w:val="000929A1"/>
    <w:rsid w:val="00092ED3"/>
    <w:rsid w:val="00093CFF"/>
    <w:rsid w:val="000940E1"/>
    <w:rsid w:val="000968DC"/>
    <w:rsid w:val="000A0CE3"/>
    <w:rsid w:val="000A1129"/>
    <w:rsid w:val="000A233C"/>
    <w:rsid w:val="000A6D6B"/>
    <w:rsid w:val="000A7093"/>
    <w:rsid w:val="000B1F20"/>
    <w:rsid w:val="000B324E"/>
    <w:rsid w:val="000B3F9D"/>
    <w:rsid w:val="000B7F78"/>
    <w:rsid w:val="000C25E4"/>
    <w:rsid w:val="000C55FE"/>
    <w:rsid w:val="000C5C40"/>
    <w:rsid w:val="000C5E4B"/>
    <w:rsid w:val="000C7598"/>
    <w:rsid w:val="000C7742"/>
    <w:rsid w:val="000C7E35"/>
    <w:rsid w:val="000D0612"/>
    <w:rsid w:val="000D2136"/>
    <w:rsid w:val="000D4889"/>
    <w:rsid w:val="000D70CF"/>
    <w:rsid w:val="000D778E"/>
    <w:rsid w:val="000D7B64"/>
    <w:rsid w:val="000E00AB"/>
    <w:rsid w:val="000E06E2"/>
    <w:rsid w:val="000E4330"/>
    <w:rsid w:val="000E73CB"/>
    <w:rsid w:val="000F03E5"/>
    <w:rsid w:val="000F2536"/>
    <w:rsid w:val="000F456E"/>
    <w:rsid w:val="000F4647"/>
    <w:rsid w:val="000F48FD"/>
    <w:rsid w:val="000F4B5B"/>
    <w:rsid w:val="000F4EFE"/>
    <w:rsid w:val="000F557B"/>
    <w:rsid w:val="000F5641"/>
    <w:rsid w:val="000F7458"/>
    <w:rsid w:val="000F7FE3"/>
    <w:rsid w:val="00101901"/>
    <w:rsid w:val="00107102"/>
    <w:rsid w:val="0011032D"/>
    <w:rsid w:val="001128E7"/>
    <w:rsid w:val="0011361B"/>
    <w:rsid w:val="00114A6D"/>
    <w:rsid w:val="00114FB2"/>
    <w:rsid w:val="0011574D"/>
    <w:rsid w:val="00115B83"/>
    <w:rsid w:val="00117C8A"/>
    <w:rsid w:val="00120261"/>
    <w:rsid w:val="0012063B"/>
    <w:rsid w:val="00122305"/>
    <w:rsid w:val="00122EC2"/>
    <w:rsid w:val="00125767"/>
    <w:rsid w:val="001258E9"/>
    <w:rsid w:val="00126147"/>
    <w:rsid w:val="00126883"/>
    <w:rsid w:val="00126E03"/>
    <w:rsid w:val="00134108"/>
    <w:rsid w:val="00134570"/>
    <w:rsid w:val="00134AF8"/>
    <w:rsid w:val="00137330"/>
    <w:rsid w:val="00137B57"/>
    <w:rsid w:val="001400A8"/>
    <w:rsid w:val="001414F5"/>
    <w:rsid w:val="00141FAE"/>
    <w:rsid w:val="00142993"/>
    <w:rsid w:val="00142A3E"/>
    <w:rsid w:val="00145872"/>
    <w:rsid w:val="00147B3D"/>
    <w:rsid w:val="0015123B"/>
    <w:rsid w:val="00151B89"/>
    <w:rsid w:val="00151EBE"/>
    <w:rsid w:val="00153234"/>
    <w:rsid w:val="0015548A"/>
    <w:rsid w:val="001556C3"/>
    <w:rsid w:val="00157E20"/>
    <w:rsid w:val="00160503"/>
    <w:rsid w:val="00160D9D"/>
    <w:rsid w:val="0016183F"/>
    <w:rsid w:val="00162A06"/>
    <w:rsid w:val="00163212"/>
    <w:rsid w:val="0016639E"/>
    <w:rsid w:val="00166E9E"/>
    <w:rsid w:val="00167E5D"/>
    <w:rsid w:val="001707E3"/>
    <w:rsid w:val="00170C4B"/>
    <w:rsid w:val="001752E3"/>
    <w:rsid w:val="00175B44"/>
    <w:rsid w:val="00183EF0"/>
    <w:rsid w:val="00185096"/>
    <w:rsid w:val="00186829"/>
    <w:rsid w:val="001902E9"/>
    <w:rsid w:val="00194248"/>
    <w:rsid w:val="00196EC8"/>
    <w:rsid w:val="001970C4"/>
    <w:rsid w:val="001A104F"/>
    <w:rsid w:val="001A3A77"/>
    <w:rsid w:val="001A3EC3"/>
    <w:rsid w:val="001A4257"/>
    <w:rsid w:val="001A79F0"/>
    <w:rsid w:val="001A7B43"/>
    <w:rsid w:val="001B0813"/>
    <w:rsid w:val="001B174B"/>
    <w:rsid w:val="001B1C69"/>
    <w:rsid w:val="001B4855"/>
    <w:rsid w:val="001B7844"/>
    <w:rsid w:val="001B7ABD"/>
    <w:rsid w:val="001C06ED"/>
    <w:rsid w:val="001C0D70"/>
    <w:rsid w:val="001C0FF2"/>
    <w:rsid w:val="001C3FB6"/>
    <w:rsid w:val="001C5720"/>
    <w:rsid w:val="001C75BA"/>
    <w:rsid w:val="001C76C7"/>
    <w:rsid w:val="001D279A"/>
    <w:rsid w:val="001D2A47"/>
    <w:rsid w:val="001D487F"/>
    <w:rsid w:val="001D4D4E"/>
    <w:rsid w:val="001D4EF9"/>
    <w:rsid w:val="001D7155"/>
    <w:rsid w:val="001E1DE0"/>
    <w:rsid w:val="001E42FE"/>
    <w:rsid w:val="001F5011"/>
    <w:rsid w:val="001F6D11"/>
    <w:rsid w:val="00200062"/>
    <w:rsid w:val="00203FBC"/>
    <w:rsid w:val="002041E8"/>
    <w:rsid w:val="00210035"/>
    <w:rsid w:val="0021139F"/>
    <w:rsid w:val="0021161E"/>
    <w:rsid w:val="00212E62"/>
    <w:rsid w:val="00213395"/>
    <w:rsid w:val="0021502D"/>
    <w:rsid w:val="00215BFE"/>
    <w:rsid w:val="0022005D"/>
    <w:rsid w:val="002231AE"/>
    <w:rsid w:val="00224AD6"/>
    <w:rsid w:val="00224DF7"/>
    <w:rsid w:val="0022544B"/>
    <w:rsid w:val="0022623C"/>
    <w:rsid w:val="00227A33"/>
    <w:rsid w:val="0023122F"/>
    <w:rsid w:val="00231B60"/>
    <w:rsid w:val="0023356D"/>
    <w:rsid w:val="00234D22"/>
    <w:rsid w:val="00234DE1"/>
    <w:rsid w:val="002406ED"/>
    <w:rsid w:val="00241193"/>
    <w:rsid w:val="0024195B"/>
    <w:rsid w:val="00241A1D"/>
    <w:rsid w:val="002440E2"/>
    <w:rsid w:val="002502F2"/>
    <w:rsid w:val="00251C26"/>
    <w:rsid w:val="002553EF"/>
    <w:rsid w:val="00256791"/>
    <w:rsid w:val="00256D4B"/>
    <w:rsid w:val="00257375"/>
    <w:rsid w:val="00262D49"/>
    <w:rsid w:val="00262E05"/>
    <w:rsid w:val="0026480B"/>
    <w:rsid w:val="00267C39"/>
    <w:rsid w:val="002701C8"/>
    <w:rsid w:val="00270A12"/>
    <w:rsid w:val="00271316"/>
    <w:rsid w:val="002715EC"/>
    <w:rsid w:val="0027169B"/>
    <w:rsid w:val="002728C9"/>
    <w:rsid w:val="00277846"/>
    <w:rsid w:val="00280ABD"/>
    <w:rsid w:val="00282B02"/>
    <w:rsid w:val="00283787"/>
    <w:rsid w:val="0028394A"/>
    <w:rsid w:val="00283B77"/>
    <w:rsid w:val="002840DB"/>
    <w:rsid w:val="00285499"/>
    <w:rsid w:val="00290C28"/>
    <w:rsid w:val="002916DD"/>
    <w:rsid w:val="00292687"/>
    <w:rsid w:val="002933AB"/>
    <w:rsid w:val="00294031"/>
    <w:rsid w:val="00294936"/>
    <w:rsid w:val="0029680C"/>
    <w:rsid w:val="002A40A5"/>
    <w:rsid w:val="002A4FF1"/>
    <w:rsid w:val="002A614C"/>
    <w:rsid w:val="002A688E"/>
    <w:rsid w:val="002A73BC"/>
    <w:rsid w:val="002B2E91"/>
    <w:rsid w:val="002B3F28"/>
    <w:rsid w:val="002B43B1"/>
    <w:rsid w:val="002B5B0F"/>
    <w:rsid w:val="002B5B5D"/>
    <w:rsid w:val="002B78D1"/>
    <w:rsid w:val="002B7AEE"/>
    <w:rsid w:val="002C2AC0"/>
    <w:rsid w:val="002C385B"/>
    <w:rsid w:val="002C3D6E"/>
    <w:rsid w:val="002C7839"/>
    <w:rsid w:val="002D0768"/>
    <w:rsid w:val="002D0F54"/>
    <w:rsid w:val="002D110A"/>
    <w:rsid w:val="002D47B8"/>
    <w:rsid w:val="002D4D8E"/>
    <w:rsid w:val="002D720D"/>
    <w:rsid w:val="002E177A"/>
    <w:rsid w:val="002E2B4F"/>
    <w:rsid w:val="002F0C51"/>
    <w:rsid w:val="002F110F"/>
    <w:rsid w:val="002F2AA9"/>
    <w:rsid w:val="002F2EEB"/>
    <w:rsid w:val="002F330F"/>
    <w:rsid w:val="002F6230"/>
    <w:rsid w:val="002F653F"/>
    <w:rsid w:val="002F65B3"/>
    <w:rsid w:val="002F7A89"/>
    <w:rsid w:val="00302655"/>
    <w:rsid w:val="003032DA"/>
    <w:rsid w:val="00303EEE"/>
    <w:rsid w:val="00304978"/>
    <w:rsid w:val="0030598B"/>
    <w:rsid w:val="00307019"/>
    <w:rsid w:val="0030714F"/>
    <w:rsid w:val="0031138D"/>
    <w:rsid w:val="00311D8C"/>
    <w:rsid w:val="0031314A"/>
    <w:rsid w:val="00313E32"/>
    <w:rsid w:val="00317824"/>
    <w:rsid w:val="00322C86"/>
    <w:rsid w:val="00324837"/>
    <w:rsid w:val="00325B48"/>
    <w:rsid w:val="003306DB"/>
    <w:rsid w:val="00332227"/>
    <w:rsid w:val="00334464"/>
    <w:rsid w:val="00334AF6"/>
    <w:rsid w:val="00336C59"/>
    <w:rsid w:val="00340DC4"/>
    <w:rsid w:val="00342A2B"/>
    <w:rsid w:val="003431F2"/>
    <w:rsid w:val="00343216"/>
    <w:rsid w:val="0034436F"/>
    <w:rsid w:val="003458B9"/>
    <w:rsid w:val="003467B0"/>
    <w:rsid w:val="00350896"/>
    <w:rsid w:val="00354505"/>
    <w:rsid w:val="003609F0"/>
    <w:rsid w:val="003623FE"/>
    <w:rsid w:val="00362464"/>
    <w:rsid w:val="0036282C"/>
    <w:rsid w:val="00362E3A"/>
    <w:rsid w:val="00363C9E"/>
    <w:rsid w:val="00364EA0"/>
    <w:rsid w:val="003674F5"/>
    <w:rsid w:val="00367DF3"/>
    <w:rsid w:val="00370AF3"/>
    <w:rsid w:val="00371AB9"/>
    <w:rsid w:val="00372428"/>
    <w:rsid w:val="00372613"/>
    <w:rsid w:val="003728DE"/>
    <w:rsid w:val="00373462"/>
    <w:rsid w:val="00374017"/>
    <w:rsid w:val="00376151"/>
    <w:rsid w:val="0037791E"/>
    <w:rsid w:val="00384F8F"/>
    <w:rsid w:val="00387E04"/>
    <w:rsid w:val="003916F1"/>
    <w:rsid w:val="00391BD4"/>
    <w:rsid w:val="00394E86"/>
    <w:rsid w:val="0039782C"/>
    <w:rsid w:val="003A5DD0"/>
    <w:rsid w:val="003B04F6"/>
    <w:rsid w:val="003B0683"/>
    <w:rsid w:val="003B0696"/>
    <w:rsid w:val="003B0E8B"/>
    <w:rsid w:val="003B1301"/>
    <w:rsid w:val="003B2C31"/>
    <w:rsid w:val="003B3E4D"/>
    <w:rsid w:val="003B560E"/>
    <w:rsid w:val="003B6147"/>
    <w:rsid w:val="003B6569"/>
    <w:rsid w:val="003B6684"/>
    <w:rsid w:val="003B79AA"/>
    <w:rsid w:val="003C1EEF"/>
    <w:rsid w:val="003C4E39"/>
    <w:rsid w:val="003C5024"/>
    <w:rsid w:val="003C55A3"/>
    <w:rsid w:val="003C66AA"/>
    <w:rsid w:val="003C71FD"/>
    <w:rsid w:val="003C7386"/>
    <w:rsid w:val="003D17C5"/>
    <w:rsid w:val="003D5021"/>
    <w:rsid w:val="003D58E5"/>
    <w:rsid w:val="003D63AD"/>
    <w:rsid w:val="003D77D4"/>
    <w:rsid w:val="003E1A93"/>
    <w:rsid w:val="003E2C00"/>
    <w:rsid w:val="003E3683"/>
    <w:rsid w:val="003E43CD"/>
    <w:rsid w:val="003E4DFB"/>
    <w:rsid w:val="003E7086"/>
    <w:rsid w:val="003F6699"/>
    <w:rsid w:val="003F7FAB"/>
    <w:rsid w:val="00400A9F"/>
    <w:rsid w:val="00401FBC"/>
    <w:rsid w:val="00402768"/>
    <w:rsid w:val="004040D9"/>
    <w:rsid w:val="00406A2E"/>
    <w:rsid w:val="00410525"/>
    <w:rsid w:val="004112E7"/>
    <w:rsid w:val="00411C7C"/>
    <w:rsid w:val="004127AC"/>
    <w:rsid w:val="004148EB"/>
    <w:rsid w:val="00415785"/>
    <w:rsid w:val="00415FBF"/>
    <w:rsid w:val="0041770B"/>
    <w:rsid w:val="00417DD1"/>
    <w:rsid w:val="00417ED6"/>
    <w:rsid w:val="00422DAB"/>
    <w:rsid w:val="00422F92"/>
    <w:rsid w:val="0043058D"/>
    <w:rsid w:val="00430A39"/>
    <w:rsid w:val="00430FDB"/>
    <w:rsid w:val="00432ACA"/>
    <w:rsid w:val="00433679"/>
    <w:rsid w:val="004338C9"/>
    <w:rsid w:val="0043493A"/>
    <w:rsid w:val="004368F4"/>
    <w:rsid w:val="00440596"/>
    <w:rsid w:val="00442228"/>
    <w:rsid w:val="0044287A"/>
    <w:rsid w:val="00444AA1"/>
    <w:rsid w:val="00444BE0"/>
    <w:rsid w:val="00445F7C"/>
    <w:rsid w:val="0044733E"/>
    <w:rsid w:val="0045153F"/>
    <w:rsid w:val="00451840"/>
    <w:rsid w:val="00452866"/>
    <w:rsid w:val="00453C29"/>
    <w:rsid w:val="00456139"/>
    <w:rsid w:val="0045678D"/>
    <w:rsid w:val="0046050F"/>
    <w:rsid w:val="00461802"/>
    <w:rsid w:val="004673C9"/>
    <w:rsid w:val="0047099E"/>
    <w:rsid w:val="00471102"/>
    <w:rsid w:val="0047321E"/>
    <w:rsid w:val="00474B02"/>
    <w:rsid w:val="0047755D"/>
    <w:rsid w:val="00483401"/>
    <w:rsid w:val="0048356F"/>
    <w:rsid w:val="00484202"/>
    <w:rsid w:val="00484B5D"/>
    <w:rsid w:val="00484FA7"/>
    <w:rsid w:val="004858B1"/>
    <w:rsid w:val="00486707"/>
    <w:rsid w:val="00493AFE"/>
    <w:rsid w:val="004940C0"/>
    <w:rsid w:val="00494CC0"/>
    <w:rsid w:val="0049570B"/>
    <w:rsid w:val="004A0864"/>
    <w:rsid w:val="004A25FE"/>
    <w:rsid w:val="004A3DE8"/>
    <w:rsid w:val="004A7230"/>
    <w:rsid w:val="004A7A23"/>
    <w:rsid w:val="004B4438"/>
    <w:rsid w:val="004B46CD"/>
    <w:rsid w:val="004B54D9"/>
    <w:rsid w:val="004B573E"/>
    <w:rsid w:val="004B6427"/>
    <w:rsid w:val="004C06E4"/>
    <w:rsid w:val="004C0902"/>
    <w:rsid w:val="004C0DA8"/>
    <w:rsid w:val="004C2272"/>
    <w:rsid w:val="004C2849"/>
    <w:rsid w:val="004C4490"/>
    <w:rsid w:val="004C5148"/>
    <w:rsid w:val="004C685D"/>
    <w:rsid w:val="004C7527"/>
    <w:rsid w:val="004C79A9"/>
    <w:rsid w:val="004D00C4"/>
    <w:rsid w:val="004D068A"/>
    <w:rsid w:val="004D0C14"/>
    <w:rsid w:val="004D128C"/>
    <w:rsid w:val="004D25FA"/>
    <w:rsid w:val="004D2AA2"/>
    <w:rsid w:val="004D3D91"/>
    <w:rsid w:val="004D40AD"/>
    <w:rsid w:val="004D4EE2"/>
    <w:rsid w:val="004D6282"/>
    <w:rsid w:val="004D6E10"/>
    <w:rsid w:val="004D6F39"/>
    <w:rsid w:val="004D6F3C"/>
    <w:rsid w:val="004E7046"/>
    <w:rsid w:val="004E7D90"/>
    <w:rsid w:val="004F357F"/>
    <w:rsid w:val="004F3870"/>
    <w:rsid w:val="004F4D39"/>
    <w:rsid w:val="004F64D2"/>
    <w:rsid w:val="004F7257"/>
    <w:rsid w:val="004F76A0"/>
    <w:rsid w:val="004F7E72"/>
    <w:rsid w:val="005020F7"/>
    <w:rsid w:val="00502582"/>
    <w:rsid w:val="00502888"/>
    <w:rsid w:val="00502EEA"/>
    <w:rsid w:val="00511635"/>
    <w:rsid w:val="00513CC3"/>
    <w:rsid w:val="00514415"/>
    <w:rsid w:val="00514990"/>
    <w:rsid w:val="00515AB6"/>
    <w:rsid w:val="00516174"/>
    <w:rsid w:val="00521CAD"/>
    <w:rsid w:val="005243BC"/>
    <w:rsid w:val="0052643B"/>
    <w:rsid w:val="00530E22"/>
    <w:rsid w:val="00530F4F"/>
    <w:rsid w:val="00531743"/>
    <w:rsid w:val="00531B74"/>
    <w:rsid w:val="00532FB9"/>
    <w:rsid w:val="00533505"/>
    <w:rsid w:val="005339A5"/>
    <w:rsid w:val="00533F42"/>
    <w:rsid w:val="00535D6E"/>
    <w:rsid w:val="00536643"/>
    <w:rsid w:val="005374CC"/>
    <w:rsid w:val="0053750C"/>
    <w:rsid w:val="00537893"/>
    <w:rsid w:val="00540ABC"/>
    <w:rsid w:val="00540EA7"/>
    <w:rsid w:val="00540EBA"/>
    <w:rsid w:val="00542402"/>
    <w:rsid w:val="00542F68"/>
    <w:rsid w:val="0054327D"/>
    <w:rsid w:val="005437B9"/>
    <w:rsid w:val="00547439"/>
    <w:rsid w:val="00547880"/>
    <w:rsid w:val="00550A0C"/>
    <w:rsid w:val="00554BE8"/>
    <w:rsid w:val="00556992"/>
    <w:rsid w:val="00560137"/>
    <w:rsid w:val="00562795"/>
    <w:rsid w:val="0056298D"/>
    <w:rsid w:val="00562B34"/>
    <w:rsid w:val="005633F8"/>
    <w:rsid w:val="00564D59"/>
    <w:rsid w:val="00565887"/>
    <w:rsid w:val="00565891"/>
    <w:rsid w:val="00566100"/>
    <w:rsid w:val="00567535"/>
    <w:rsid w:val="00567A9D"/>
    <w:rsid w:val="0057393B"/>
    <w:rsid w:val="00574269"/>
    <w:rsid w:val="005769BD"/>
    <w:rsid w:val="0057750E"/>
    <w:rsid w:val="00581573"/>
    <w:rsid w:val="00581A5A"/>
    <w:rsid w:val="00582EB4"/>
    <w:rsid w:val="0058343F"/>
    <w:rsid w:val="00584B0C"/>
    <w:rsid w:val="0058564F"/>
    <w:rsid w:val="00585EFF"/>
    <w:rsid w:val="00586CF8"/>
    <w:rsid w:val="00591E78"/>
    <w:rsid w:val="00592207"/>
    <w:rsid w:val="00593843"/>
    <w:rsid w:val="005962FA"/>
    <w:rsid w:val="005A0149"/>
    <w:rsid w:val="005A2D24"/>
    <w:rsid w:val="005A32FB"/>
    <w:rsid w:val="005A39FC"/>
    <w:rsid w:val="005A3AB3"/>
    <w:rsid w:val="005B0135"/>
    <w:rsid w:val="005B2A99"/>
    <w:rsid w:val="005B33A8"/>
    <w:rsid w:val="005C014E"/>
    <w:rsid w:val="005C0B37"/>
    <w:rsid w:val="005C72FE"/>
    <w:rsid w:val="005D67D3"/>
    <w:rsid w:val="005D7498"/>
    <w:rsid w:val="005E128B"/>
    <w:rsid w:val="005E2803"/>
    <w:rsid w:val="005E548D"/>
    <w:rsid w:val="005E57AD"/>
    <w:rsid w:val="005E5864"/>
    <w:rsid w:val="005E7C61"/>
    <w:rsid w:val="005F1D8D"/>
    <w:rsid w:val="005F3B74"/>
    <w:rsid w:val="005F6AD7"/>
    <w:rsid w:val="0060296C"/>
    <w:rsid w:val="00603E09"/>
    <w:rsid w:val="006078D9"/>
    <w:rsid w:val="00611DFB"/>
    <w:rsid w:val="00611F60"/>
    <w:rsid w:val="0061300A"/>
    <w:rsid w:val="0061592E"/>
    <w:rsid w:val="00620B3F"/>
    <w:rsid w:val="00621F8F"/>
    <w:rsid w:val="00623975"/>
    <w:rsid w:val="00625571"/>
    <w:rsid w:val="00625F6A"/>
    <w:rsid w:val="00626762"/>
    <w:rsid w:val="00627BDC"/>
    <w:rsid w:val="00634F8C"/>
    <w:rsid w:val="0063662D"/>
    <w:rsid w:val="00641DB1"/>
    <w:rsid w:val="00642D1F"/>
    <w:rsid w:val="00642FC9"/>
    <w:rsid w:val="00644EC3"/>
    <w:rsid w:val="006456B3"/>
    <w:rsid w:val="00650931"/>
    <w:rsid w:val="00652A93"/>
    <w:rsid w:val="00653EFE"/>
    <w:rsid w:val="006543FD"/>
    <w:rsid w:val="006562F1"/>
    <w:rsid w:val="00657536"/>
    <w:rsid w:val="00661BF2"/>
    <w:rsid w:val="0066281C"/>
    <w:rsid w:val="00664022"/>
    <w:rsid w:val="006657D0"/>
    <w:rsid w:val="00666EE5"/>
    <w:rsid w:val="0067022E"/>
    <w:rsid w:val="00671685"/>
    <w:rsid w:val="0067321E"/>
    <w:rsid w:val="00673694"/>
    <w:rsid w:val="00673E15"/>
    <w:rsid w:val="00674298"/>
    <w:rsid w:val="006754C3"/>
    <w:rsid w:val="0067657B"/>
    <w:rsid w:val="00676691"/>
    <w:rsid w:val="006777BD"/>
    <w:rsid w:val="00680E2F"/>
    <w:rsid w:val="00682ED3"/>
    <w:rsid w:val="0068339A"/>
    <w:rsid w:val="006854B2"/>
    <w:rsid w:val="00686919"/>
    <w:rsid w:val="00686C11"/>
    <w:rsid w:val="00686F3D"/>
    <w:rsid w:val="00687ACB"/>
    <w:rsid w:val="0069293E"/>
    <w:rsid w:val="006A3B8A"/>
    <w:rsid w:val="006A43B4"/>
    <w:rsid w:val="006B02D9"/>
    <w:rsid w:val="006B0CDA"/>
    <w:rsid w:val="006B2FE7"/>
    <w:rsid w:val="006B33F8"/>
    <w:rsid w:val="006B34C5"/>
    <w:rsid w:val="006B440C"/>
    <w:rsid w:val="006B4FC4"/>
    <w:rsid w:val="006B66B8"/>
    <w:rsid w:val="006C2718"/>
    <w:rsid w:val="006C3E1F"/>
    <w:rsid w:val="006C76A0"/>
    <w:rsid w:val="006D438B"/>
    <w:rsid w:val="006D4710"/>
    <w:rsid w:val="006D5FB7"/>
    <w:rsid w:val="006D78B9"/>
    <w:rsid w:val="006D7A08"/>
    <w:rsid w:val="006E045E"/>
    <w:rsid w:val="006E2649"/>
    <w:rsid w:val="006E494A"/>
    <w:rsid w:val="006E4A48"/>
    <w:rsid w:val="006E67DB"/>
    <w:rsid w:val="006E7525"/>
    <w:rsid w:val="006E76AA"/>
    <w:rsid w:val="006E7EBF"/>
    <w:rsid w:val="007008E7"/>
    <w:rsid w:val="00703D3A"/>
    <w:rsid w:val="007047CB"/>
    <w:rsid w:val="007050EB"/>
    <w:rsid w:val="00707B61"/>
    <w:rsid w:val="00712776"/>
    <w:rsid w:val="007129F6"/>
    <w:rsid w:val="00713878"/>
    <w:rsid w:val="00716A42"/>
    <w:rsid w:val="00717DA6"/>
    <w:rsid w:val="00721474"/>
    <w:rsid w:val="00721777"/>
    <w:rsid w:val="007310EB"/>
    <w:rsid w:val="00731F47"/>
    <w:rsid w:val="00732F68"/>
    <w:rsid w:val="00734D14"/>
    <w:rsid w:val="007359AA"/>
    <w:rsid w:val="007421E0"/>
    <w:rsid w:val="007425FF"/>
    <w:rsid w:val="00743331"/>
    <w:rsid w:val="007475AC"/>
    <w:rsid w:val="00752D5D"/>
    <w:rsid w:val="007540BC"/>
    <w:rsid w:val="00757003"/>
    <w:rsid w:val="00757DD5"/>
    <w:rsid w:val="00760E0B"/>
    <w:rsid w:val="00761285"/>
    <w:rsid w:val="00761C64"/>
    <w:rsid w:val="00762262"/>
    <w:rsid w:val="00763283"/>
    <w:rsid w:val="00764588"/>
    <w:rsid w:val="00764B99"/>
    <w:rsid w:val="00770EFC"/>
    <w:rsid w:val="0077217B"/>
    <w:rsid w:val="00780C89"/>
    <w:rsid w:val="00781BD8"/>
    <w:rsid w:val="00781E3A"/>
    <w:rsid w:val="007823AE"/>
    <w:rsid w:val="007826BD"/>
    <w:rsid w:val="00783CA9"/>
    <w:rsid w:val="0078466F"/>
    <w:rsid w:val="00785BB2"/>
    <w:rsid w:val="00785E1C"/>
    <w:rsid w:val="00786DE9"/>
    <w:rsid w:val="00787D4E"/>
    <w:rsid w:val="00792D06"/>
    <w:rsid w:val="00794BE2"/>
    <w:rsid w:val="007956CA"/>
    <w:rsid w:val="0079572E"/>
    <w:rsid w:val="00796259"/>
    <w:rsid w:val="00797047"/>
    <w:rsid w:val="007A04E7"/>
    <w:rsid w:val="007A1CE3"/>
    <w:rsid w:val="007A5264"/>
    <w:rsid w:val="007A5786"/>
    <w:rsid w:val="007A6432"/>
    <w:rsid w:val="007B2542"/>
    <w:rsid w:val="007C072C"/>
    <w:rsid w:val="007C5012"/>
    <w:rsid w:val="007C5550"/>
    <w:rsid w:val="007C7CC4"/>
    <w:rsid w:val="007D0856"/>
    <w:rsid w:val="007E0B75"/>
    <w:rsid w:val="007E4529"/>
    <w:rsid w:val="007E4E67"/>
    <w:rsid w:val="007F0BC6"/>
    <w:rsid w:val="007F2079"/>
    <w:rsid w:val="007F3359"/>
    <w:rsid w:val="007F3935"/>
    <w:rsid w:val="007F45CD"/>
    <w:rsid w:val="007F4A7B"/>
    <w:rsid w:val="007F7BAB"/>
    <w:rsid w:val="0080009F"/>
    <w:rsid w:val="00801E44"/>
    <w:rsid w:val="00802EA0"/>
    <w:rsid w:val="008050B0"/>
    <w:rsid w:val="00812C8D"/>
    <w:rsid w:val="0081367E"/>
    <w:rsid w:val="00815B72"/>
    <w:rsid w:val="008167C1"/>
    <w:rsid w:val="00823B24"/>
    <w:rsid w:val="00824BBB"/>
    <w:rsid w:val="008265E4"/>
    <w:rsid w:val="00827F07"/>
    <w:rsid w:val="00831480"/>
    <w:rsid w:val="00832155"/>
    <w:rsid w:val="0083416B"/>
    <w:rsid w:val="00834588"/>
    <w:rsid w:val="00834E99"/>
    <w:rsid w:val="00835A82"/>
    <w:rsid w:val="00835D6D"/>
    <w:rsid w:val="00836688"/>
    <w:rsid w:val="00836C93"/>
    <w:rsid w:val="0083734D"/>
    <w:rsid w:val="00843A64"/>
    <w:rsid w:val="00846C40"/>
    <w:rsid w:val="0085114B"/>
    <w:rsid w:val="00853021"/>
    <w:rsid w:val="00854918"/>
    <w:rsid w:val="0085744C"/>
    <w:rsid w:val="00862575"/>
    <w:rsid w:val="00862CD7"/>
    <w:rsid w:val="00863316"/>
    <w:rsid w:val="008643F8"/>
    <w:rsid w:val="00867F82"/>
    <w:rsid w:val="00871D24"/>
    <w:rsid w:val="00871D85"/>
    <w:rsid w:val="00872860"/>
    <w:rsid w:val="0087452C"/>
    <w:rsid w:val="00874E6B"/>
    <w:rsid w:val="008750D5"/>
    <w:rsid w:val="00880DB4"/>
    <w:rsid w:val="008825C4"/>
    <w:rsid w:val="00884D6C"/>
    <w:rsid w:val="00885E81"/>
    <w:rsid w:val="00886578"/>
    <w:rsid w:val="008867F3"/>
    <w:rsid w:val="008871B4"/>
    <w:rsid w:val="008958B9"/>
    <w:rsid w:val="008969C9"/>
    <w:rsid w:val="008A14B9"/>
    <w:rsid w:val="008A30B1"/>
    <w:rsid w:val="008A3C30"/>
    <w:rsid w:val="008B3F7F"/>
    <w:rsid w:val="008B5646"/>
    <w:rsid w:val="008B675B"/>
    <w:rsid w:val="008B750D"/>
    <w:rsid w:val="008C0B1C"/>
    <w:rsid w:val="008C0C5B"/>
    <w:rsid w:val="008C13FD"/>
    <w:rsid w:val="008C1D23"/>
    <w:rsid w:val="008C6036"/>
    <w:rsid w:val="008D28EB"/>
    <w:rsid w:val="008D3B83"/>
    <w:rsid w:val="008D5762"/>
    <w:rsid w:val="008D5B87"/>
    <w:rsid w:val="008D64D6"/>
    <w:rsid w:val="008D6ED7"/>
    <w:rsid w:val="008D7BC9"/>
    <w:rsid w:val="008E0943"/>
    <w:rsid w:val="008E13C1"/>
    <w:rsid w:val="008E63C9"/>
    <w:rsid w:val="008E7A29"/>
    <w:rsid w:val="008F034D"/>
    <w:rsid w:val="008F182C"/>
    <w:rsid w:val="008F36F7"/>
    <w:rsid w:val="008F4050"/>
    <w:rsid w:val="008F7FCB"/>
    <w:rsid w:val="00900952"/>
    <w:rsid w:val="00902338"/>
    <w:rsid w:val="0090348A"/>
    <w:rsid w:val="00904EDC"/>
    <w:rsid w:val="00905CCF"/>
    <w:rsid w:val="00906EA9"/>
    <w:rsid w:val="00907986"/>
    <w:rsid w:val="00911F0B"/>
    <w:rsid w:val="00912440"/>
    <w:rsid w:val="00915129"/>
    <w:rsid w:val="00916428"/>
    <w:rsid w:val="009207FC"/>
    <w:rsid w:val="00920E7A"/>
    <w:rsid w:val="00922804"/>
    <w:rsid w:val="009241A5"/>
    <w:rsid w:val="00925A51"/>
    <w:rsid w:val="00925DB9"/>
    <w:rsid w:val="0093078E"/>
    <w:rsid w:val="00931A9D"/>
    <w:rsid w:val="00931B69"/>
    <w:rsid w:val="00932A73"/>
    <w:rsid w:val="00933A25"/>
    <w:rsid w:val="00933FC2"/>
    <w:rsid w:val="00937BC8"/>
    <w:rsid w:val="00944AE8"/>
    <w:rsid w:val="00944C27"/>
    <w:rsid w:val="00945DEE"/>
    <w:rsid w:val="009518E6"/>
    <w:rsid w:val="00953168"/>
    <w:rsid w:val="009538BC"/>
    <w:rsid w:val="00954C12"/>
    <w:rsid w:val="009559E5"/>
    <w:rsid w:val="009566BF"/>
    <w:rsid w:val="00957B44"/>
    <w:rsid w:val="00960647"/>
    <w:rsid w:val="009624B1"/>
    <w:rsid w:val="0096257E"/>
    <w:rsid w:val="009644E0"/>
    <w:rsid w:val="00966399"/>
    <w:rsid w:val="00970C77"/>
    <w:rsid w:val="00972082"/>
    <w:rsid w:val="00973B6A"/>
    <w:rsid w:val="00974E02"/>
    <w:rsid w:val="0098352F"/>
    <w:rsid w:val="009843DA"/>
    <w:rsid w:val="00984B9D"/>
    <w:rsid w:val="009853AB"/>
    <w:rsid w:val="009868D3"/>
    <w:rsid w:val="00986E46"/>
    <w:rsid w:val="0098716E"/>
    <w:rsid w:val="00987274"/>
    <w:rsid w:val="00996BFB"/>
    <w:rsid w:val="009A2317"/>
    <w:rsid w:val="009B1191"/>
    <w:rsid w:val="009B655B"/>
    <w:rsid w:val="009C03E3"/>
    <w:rsid w:val="009C0893"/>
    <w:rsid w:val="009C12BF"/>
    <w:rsid w:val="009C12C8"/>
    <w:rsid w:val="009C201D"/>
    <w:rsid w:val="009C30A6"/>
    <w:rsid w:val="009C62E6"/>
    <w:rsid w:val="009C65B9"/>
    <w:rsid w:val="009D2A59"/>
    <w:rsid w:val="009D3BFB"/>
    <w:rsid w:val="009D795A"/>
    <w:rsid w:val="009E0479"/>
    <w:rsid w:val="009E060F"/>
    <w:rsid w:val="009E41E2"/>
    <w:rsid w:val="009E4B4D"/>
    <w:rsid w:val="009E54AD"/>
    <w:rsid w:val="009E5FB0"/>
    <w:rsid w:val="009E6B59"/>
    <w:rsid w:val="009E727D"/>
    <w:rsid w:val="009E7FF1"/>
    <w:rsid w:val="009F1E28"/>
    <w:rsid w:val="009F3159"/>
    <w:rsid w:val="009F3AB2"/>
    <w:rsid w:val="009F3B1C"/>
    <w:rsid w:val="009F44D3"/>
    <w:rsid w:val="00A0009A"/>
    <w:rsid w:val="00A00194"/>
    <w:rsid w:val="00A02D4B"/>
    <w:rsid w:val="00A03797"/>
    <w:rsid w:val="00A03800"/>
    <w:rsid w:val="00A03894"/>
    <w:rsid w:val="00A03DCF"/>
    <w:rsid w:val="00A076E7"/>
    <w:rsid w:val="00A07908"/>
    <w:rsid w:val="00A1309A"/>
    <w:rsid w:val="00A162D0"/>
    <w:rsid w:val="00A20182"/>
    <w:rsid w:val="00A219B8"/>
    <w:rsid w:val="00A22353"/>
    <w:rsid w:val="00A27352"/>
    <w:rsid w:val="00A32BC3"/>
    <w:rsid w:val="00A33900"/>
    <w:rsid w:val="00A339F2"/>
    <w:rsid w:val="00A33F94"/>
    <w:rsid w:val="00A372AB"/>
    <w:rsid w:val="00A3733A"/>
    <w:rsid w:val="00A41F2E"/>
    <w:rsid w:val="00A435F9"/>
    <w:rsid w:val="00A45514"/>
    <w:rsid w:val="00A46488"/>
    <w:rsid w:val="00A46A46"/>
    <w:rsid w:val="00A51BF5"/>
    <w:rsid w:val="00A60C9C"/>
    <w:rsid w:val="00A61C8A"/>
    <w:rsid w:val="00A62739"/>
    <w:rsid w:val="00A64DE7"/>
    <w:rsid w:val="00A653ED"/>
    <w:rsid w:val="00A6540A"/>
    <w:rsid w:val="00A70199"/>
    <w:rsid w:val="00A711F0"/>
    <w:rsid w:val="00A71DA9"/>
    <w:rsid w:val="00A71E90"/>
    <w:rsid w:val="00A72A39"/>
    <w:rsid w:val="00A77969"/>
    <w:rsid w:val="00A80A92"/>
    <w:rsid w:val="00A8191F"/>
    <w:rsid w:val="00A8613B"/>
    <w:rsid w:val="00A87BA4"/>
    <w:rsid w:val="00A95A4A"/>
    <w:rsid w:val="00A95AF2"/>
    <w:rsid w:val="00A962DA"/>
    <w:rsid w:val="00AA594B"/>
    <w:rsid w:val="00AA6C73"/>
    <w:rsid w:val="00AB375F"/>
    <w:rsid w:val="00AB38C8"/>
    <w:rsid w:val="00AB3E59"/>
    <w:rsid w:val="00AB5AC0"/>
    <w:rsid w:val="00AB7306"/>
    <w:rsid w:val="00AC27F2"/>
    <w:rsid w:val="00AC4FE4"/>
    <w:rsid w:val="00AC6740"/>
    <w:rsid w:val="00AD0580"/>
    <w:rsid w:val="00AD4648"/>
    <w:rsid w:val="00AD5BF1"/>
    <w:rsid w:val="00AD6586"/>
    <w:rsid w:val="00AD6EBF"/>
    <w:rsid w:val="00AD705A"/>
    <w:rsid w:val="00AD7B86"/>
    <w:rsid w:val="00AE43A0"/>
    <w:rsid w:val="00AE487B"/>
    <w:rsid w:val="00AE4E58"/>
    <w:rsid w:val="00AE7651"/>
    <w:rsid w:val="00AE7DBB"/>
    <w:rsid w:val="00AF1779"/>
    <w:rsid w:val="00AF1924"/>
    <w:rsid w:val="00AF28A5"/>
    <w:rsid w:val="00AF607A"/>
    <w:rsid w:val="00B03019"/>
    <w:rsid w:val="00B05DAC"/>
    <w:rsid w:val="00B0600B"/>
    <w:rsid w:val="00B0694C"/>
    <w:rsid w:val="00B10773"/>
    <w:rsid w:val="00B11300"/>
    <w:rsid w:val="00B12B90"/>
    <w:rsid w:val="00B13122"/>
    <w:rsid w:val="00B16160"/>
    <w:rsid w:val="00B164AF"/>
    <w:rsid w:val="00B208C5"/>
    <w:rsid w:val="00B20C5E"/>
    <w:rsid w:val="00B23DED"/>
    <w:rsid w:val="00B259DD"/>
    <w:rsid w:val="00B272B8"/>
    <w:rsid w:val="00B279A8"/>
    <w:rsid w:val="00B31853"/>
    <w:rsid w:val="00B32082"/>
    <w:rsid w:val="00B32711"/>
    <w:rsid w:val="00B37245"/>
    <w:rsid w:val="00B43FFE"/>
    <w:rsid w:val="00B45126"/>
    <w:rsid w:val="00B453B3"/>
    <w:rsid w:val="00B45928"/>
    <w:rsid w:val="00B478D7"/>
    <w:rsid w:val="00B47973"/>
    <w:rsid w:val="00B50610"/>
    <w:rsid w:val="00B50B2B"/>
    <w:rsid w:val="00B50D48"/>
    <w:rsid w:val="00B50EC2"/>
    <w:rsid w:val="00B511BC"/>
    <w:rsid w:val="00B53A7E"/>
    <w:rsid w:val="00B54787"/>
    <w:rsid w:val="00B55BFD"/>
    <w:rsid w:val="00B55CF4"/>
    <w:rsid w:val="00B55FB3"/>
    <w:rsid w:val="00B57FED"/>
    <w:rsid w:val="00B614F8"/>
    <w:rsid w:val="00B624FD"/>
    <w:rsid w:val="00B657AF"/>
    <w:rsid w:val="00B6659E"/>
    <w:rsid w:val="00B70935"/>
    <w:rsid w:val="00B74DCC"/>
    <w:rsid w:val="00B75580"/>
    <w:rsid w:val="00B75A54"/>
    <w:rsid w:val="00B769F9"/>
    <w:rsid w:val="00B77E0D"/>
    <w:rsid w:val="00B809C7"/>
    <w:rsid w:val="00B814FB"/>
    <w:rsid w:val="00B81D3C"/>
    <w:rsid w:val="00B827DD"/>
    <w:rsid w:val="00B82A23"/>
    <w:rsid w:val="00B82FBF"/>
    <w:rsid w:val="00B8525F"/>
    <w:rsid w:val="00B854E6"/>
    <w:rsid w:val="00B92C42"/>
    <w:rsid w:val="00B94C1B"/>
    <w:rsid w:val="00B94E45"/>
    <w:rsid w:val="00BA0191"/>
    <w:rsid w:val="00BA0633"/>
    <w:rsid w:val="00BA2AB1"/>
    <w:rsid w:val="00BA2AD0"/>
    <w:rsid w:val="00BA2FDC"/>
    <w:rsid w:val="00BA4216"/>
    <w:rsid w:val="00BA5B89"/>
    <w:rsid w:val="00BA5D89"/>
    <w:rsid w:val="00BB2164"/>
    <w:rsid w:val="00BB2F8B"/>
    <w:rsid w:val="00BB4F8B"/>
    <w:rsid w:val="00BB6FA0"/>
    <w:rsid w:val="00BC070A"/>
    <w:rsid w:val="00BC193A"/>
    <w:rsid w:val="00BC3458"/>
    <w:rsid w:val="00BC3EA3"/>
    <w:rsid w:val="00BC473A"/>
    <w:rsid w:val="00BC6C9B"/>
    <w:rsid w:val="00BC7162"/>
    <w:rsid w:val="00BD06F3"/>
    <w:rsid w:val="00BD13D4"/>
    <w:rsid w:val="00BD2050"/>
    <w:rsid w:val="00BD72B3"/>
    <w:rsid w:val="00BD7AA8"/>
    <w:rsid w:val="00BE0169"/>
    <w:rsid w:val="00BE25CB"/>
    <w:rsid w:val="00BE57FE"/>
    <w:rsid w:val="00BE5ACF"/>
    <w:rsid w:val="00BE5E84"/>
    <w:rsid w:val="00BF0F4B"/>
    <w:rsid w:val="00BF1221"/>
    <w:rsid w:val="00BF1668"/>
    <w:rsid w:val="00BF5620"/>
    <w:rsid w:val="00C00A9D"/>
    <w:rsid w:val="00C01933"/>
    <w:rsid w:val="00C02A27"/>
    <w:rsid w:val="00C0413F"/>
    <w:rsid w:val="00C04A33"/>
    <w:rsid w:val="00C05407"/>
    <w:rsid w:val="00C074B8"/>
    <w:rsid w:val="00C10D59"/>
    <w:rsid w:val="00C1732F"/>
    <w:rsid w:val="00C22D3F"/>
    <w:rsid w:val="00C22E4C"/>
    <w:rsid w:val="00C241D8"/>
    <w:rsid w:val="00C249C4"/>
    <w:rsid w:val="00C26960"/>
    <w:rsid w:val="00C27513"/>
    <w:rsid w:val="00C27646"/>
    <w:rsid w:val="00C27900"/>
    <w:rsid w:val="00C31572"/>
    <w:rsid w:val="00C32107"/>
    <w:rsid w:val="00C33AA0"/>
    <w:rsid w:val="00C34176"/>
    <w:rsid w:val="00C3595E"/>
    <w:rsid w:val="00C36449"/>
    <w:rsid w:val="00C364A6"/>
    <w:rsid w:val="00C36CA1"/>
    <w:rsid w:val="00C427EC"/>
    <w:rsid w:val="00C43802"/>
    <w:rsid w:val="00C43E62"/>
    <w:rsid w:val="00C44A28"/>
    <w:rsid w:val="00C453BB"/>
    <w:rsid w:val="00C47400"/>
    <w:rsid w:val="00C476F1"/>
    <w:rsid w:val="00C4790F"/>
    <w:rsid w:val="00C50604"/>
    <w:rsid w:val="00C50862"/>
    <w:rsid w:val="00C5218C"/>
    <w:rsid w:val="00C52E08"/>
    <w:rsid w:val="00C556C2"/>
    <w:rsid w:val="00C55978"/>
    <w:rsid w:val="00C579B7"/>
    <w:rsid w:val="00C60331"/>
    <w:rsid w:val="00C61338"/>
    <w:rsid w:val="00C61664"/>
    <w:rsid w:val="00C641FD"/>
    <w:rsid w:val="00C6596E"/>
    <w:rsid w:val="00C65A40"/>
    <w:rsid w:val="00C65E9F"/>
    <w:rsid w:val="00C71A9F"/>
    <w:rsid w:val="00C72348"/>
    <w:rsid w:val="00C73019"/>
    <w:rsid w:val="00C74840"/>
    <w:rsid w:val="00C7767A"/>
    <w:rsid w:val="00C77AD8"/>
    <w:rsid w:val="00C806DF"/>
    <w:rsid w:val="00C82FA8"/>
    <w:rsid w:val="00C85E44"/>
    <w:rsid w:val="00C86044"/>
    <w:rsid w:val="00C8662E"/>
    <w:rsid w:val="00C8722F"/>
    <w:rsid w:val="00C87337"/>
    <w:rsid w:val="00C92AEF"/>
    <w:rsid w:val="00C93E58"/>
    <w:rsid w:val="00C94F59"/>
    <w:rsid w:val="00C9584F"/>
    <w:rsid w:val="00C95FDF"/>
    <w:rsid w:val="00C96F7A"/>
    <w:rsid w:val="00C976A2"/>
    <w:rsid w:val="00C97AC2"/>
    <w:rsid w:val="00CA03C3"/>
    <w:rsid w:val="00CA0A5E"/>
    <w:rsid w:val="00CA0AB5"/>
    <w:rsid w:val="00CA213F"/>
    <w:rsid w:val="00CA2AC8"/>
    <w:rsid w:val="00CA2F49"/>
    <w:rsid w:val="00CA317F"/>
    <w:rsid w:val="00CA3CBD"/>
    <w:rsid w:val="00CA3FF1"/>
    <w:rsid w:val="00CA448B"/>
    <w:rsid w:val="00CA4713"/>
    <w:rsid w:val="00CA4DD7"/>
    <w:rsid w:val="00CA670C"/>
    <w:rsid w:val="00CA6AB5"/>
    <w:rsid w:val="00CB3849"/>
    <w:rsid w:val="00CB5110"/>
    <w:rsid w:val="00CC0740"/>
    <w:rsid w:val="00CC0B3E"/>
    <w:rsid w:val="00CC1FD2"/>
    <w:rsid w:val="00CC2340"/>
    <w:rsid w:val="00CC3430"/>
    <w:rsid w:val="00CC532A"/>
    <w:rsid w:val="00CC554C"/>
    <w:rsid w:val="00CD12DC"/>
    <w:rsid w:val="00CD30E5"/>
    <w:rsid w:val="00CD44C0"/>
    <w:rsid w:val="00CD51EE"/>
    <w:rsid w:val="00CD5CC4"/>
    <w:rsid w:val="00CE2B2C"/>
    <w:rsid w:val="00CE41E2"/>
    <w:rsid w:val="00CE445E"/>
    <w:rsid w:val="00CE4EE5"/>
    <w:rsid w:val="00CE4F18"/>
    <w:rsid w:val="00CE53AF"/>
    <w:rsid w:val="00CF0137"/>
    <w:rsid w:val="00CF1E4C"/>
    <w:rsid w:val="00D030A3"/>
    <w:rsid w:val="00D0409D"/>
    <w:rsid w:val="00D055F4"/>
    <w:rsid w:val="00D0644B"/>
    <w:rsid w:val="00D06E35"/>
    <w:rsid w:val="00D07AF9"/>
    <w:rsid w:val="00D1167D"/>
    <w:rsid w:val="00D118E4"/>
    <w:rsid w:val="00D124FD"/>
    <w:rsid w:val="00D13694"/>
    <w:rsid w:val="00D14824"/>
    <w:rsid w:val="00D16EBB"/>
    <w:rsid w:val="00D22303"/>
    <w:rsid w:val="00D22BDD"/>
    <w:rsid w:val="00D268BC"/>
    <w:rsid w:val="00D279B8"/>
    <w:rsid w:val="00D3205C"/>
    <w:rsid w:val="00D324FE"/>
    <w:rsid w:val="00D3326A"/>
    <w:rsid w:val="00D33DB8"/>
    <w:rsid w:val="00D371F6"/>
    <w:rsid w:val="00D40C88"/>
    <w:rsid w:val="00D40E3E"/>
    <w:rsid w:val="00D41CA1"/>
    <w:rsid w:val="00D43CB1"/>
    <w:rsid w:val="00D47100"/>
    <w:rsid w:val="00D5004E"/>
    <w:rsid w:val="00D50733"/>
    <w:rsid w:val="00D53CE7"/>
    <w:rsid w:val="00D54ACD"/>
    <w:rsid w:val="00D5577F"/>
    <w:rsid w:val="00D55AFF"/>
    <w:rsid w:val="00D57ABF"/>
    <w:rsid w:val="00D57E46"/>
    <w:rsid w:val="00D605C0"/>
    <w:rsid w:val="00D61102"/>
    <w:rsid w:val="00D61AEF"/>
    <w:rsid w:val="00D628C8"/>
    <w:rsid w:val="00D63AF8"/>
    <w:rsid w:val="00D659F9"/>
    <w:rsid w:val="00D71237"/>
    <w:rsid w:val="00D7456E"/>
    <w:rsid w:val="00D75B3E"/>
    <w:rsid w:val="00D7664C"/>
    <w:rsid w:val="00D841A8"/>
    <w:rsid w:val="00D850AC"/>
    <w:rsid w:val="00D8580A"/>
    <w:rsid w:val="00D91C9A"/>
    <w:rsid w:val="00D924D1"/>
    <w:rsid w:val="00D9295B"/>
    <w:rsid w:val="00D943A5"/>
    <w:rsid w:val="00D9499E"/>
    <w:rsid w:val="00D95DEE"/>
    <w:rsid w:val="00D9630A"/>
    <w:rsid w:val="00D97EB6"/>
    <w:rsid w:val="00DA21B3"/>
    <w:rsid w:val="00DA3608"/>
    <w:rsid w:val="00DA5B60"/>
    <w:rsid w:val="00DA602B"/>
    <w:rsid w:val="00DA6B71"/>
    <w:rsid w:val="00DB2011"/>
    <w:rsid w:val="00DB45CF"/>
    <w:rsid w:val="00DB4655"/>
    <w:rsid w:val="00DB51B4"/>
    <w:rsid w:val="00DB6C31"/>
    <w:rsid w:val="00DC16C7"/>
    <w:rsid w:val="00DC16D5"/>
    <w:rsid w:val="00DC2243"/>
    <w:rsid w:val="00DC4B27"/>
    <w:rsid w:val="00DC6795"/>
    <w:rsid w:val="00DC77B3"/>
    <w:rsid w:val="00DD15AD"/>
    <w:rsid w:val="00DD44ED"/>
    <w:rsid w:val="00DE3835"/>
    <w:rsid w:val="00DE72A5"/>
    <w:rsid w:val="00DF114E"/>
    <w:rsid w:val="00DF5F3A"/>
    <w:rsid w:val="00DF6152"/>
    <w:rsid w:val="00E007CD"/>
    <w:rsid w:val="00E00A83"/>
    <w:rsid w:val="00E00DFF"/>
    <w:rsid w:val="00E03617"/>
    <w:rsid w:val="00E03A16"/>
    <w:rsid w:val="00E051BE"/>
    <w:rsid w:val="00E10036"/>
    <w:rsid w:val="00E10432"/>
    <w:rsid w:val="00E12526"/>
    <w:rsid w:val="00E1388B"/>
    <w:rsid w:val="00E202CD"/>
    <w:rsid w:val="00E217BA"/>
    <w:rsid w:val="00E23B26"/>
    <w:rsid w:val="00E24EDC"/>
    <w:rsid w:val="00E261E8"/>
    <w:rsid w:val="00E26C27"/>
    <w:rsid w:val="00E26C5C"/>
    <w:rsid w:val="00E26E5D"/>
    <w:rsid w:val="00E27134"/>
    <w:rsid w:val="00E27BF5"/>
    <w:rsid w:val="00E30588"/>
    <w:rsid w:val="00E32016"/>
    <w:rsid w:val="00E321CC"/>
    <w:rsid w:val="00E32323"/>
    <w:rsid w:val="00E3232F"/>
    <w:rsid w:val="00E3371B"/>
    <w:rsid w:val="00E33D27"/>
    <w:rsid w:val="00E3599D"/>
    <w:rsid w:val="00E37574"/>
    <w:rsid w:val="00E402AB"/>
    <w:rsid w:val="00E5258D"/>
    <w:rsid w:val="00E54ACE"/>
    <w:rsid w:val="00E566A0"/>
    <w:rsid w:val="00E57F05"/>
    <w:rsid w:val="00E57F4D"/>
    <w:rsid w:val="00E62300"/>
    <w:rsid w:val="00E6512A"/>
    <w:rsid w:val="00E65458"/>
    <w:rsid w:val="00E65632"/>
    <w:rsid w:val="00E65E5A"/>
    <w:rsid w:val="00E6738A"/>
    <w:rsid w:val="00E6766B"/>
    <w:rsid w:val="00E72A69"/>
    <w:rsid w:val="00E72F45"/>
    <w:rsid w:val="00E7518B"/>
    <w:rsid w:val="00E76DCB"/>
    <w:rsid w:val="00E777BE"/>
    <w:rsid w:val="00E77BB1"/>
    <w:rsid w:val="00E801CE"/>
    <w:rsid w:val="00E84764"/>
    <w:rsid w:val="00E85A8B"/>
    <w:rsid w:val="00E864AF"/>
    <w:rsid w:val="00E91B3C"/>
    <w:rsid w:val="00E931A4"/>
    <w:rsid w:val="00E93373"/>
    <w:rsid w:val="00E95311"/>
    <w:rsid w:val="00E97B60"/>
    <w:rsid w:val="00EA3823"/>
    <w:rsid w:val="00EA4313"/>
    <w:rsid w:val="00EA6FFA"/>
    <w:rsid w:val="00EA76F6"/>
    <w:rsid w:val="00EB066D"/>
    <w:rsid w:val="00EB0986"/>
    <w:rsid w:val="00EB1A5C"/>
    <w:rsid w:val="00EB207A"/>
    <w:rsid w:val="00EB25BD"/>
    <w:rsid w:val="00EB29A9"/>
    <w:rsid w:val="00EB3F35"/>
    <w:rsid w:val="00EB4654"/>
    <w:rsid w:val="00EB4993"/>
    <w:rsid w:val="00EB5321"/>
    <w:rsid w:val="00EB7D87"/>
    <w:rsid w:val="00EC041D"/>
    <w:rsid w:val="00EC2ACC"/>
    <w:rsid w:val="00EC4E01"/>
    <w:rsid w:val="00EC4F22"/>
    <w:rsid w:val="00EC724F"/>
    <w:rsid w:val="00EC75E5"/>
    <w:rsid w:val="00EC7FBF"/>
    <w:rsid w:val="00ED04F9"/>
    <w:rsid w:val="00ED3E66"/>
    <w:rsid w:val="00ED4807"/>
    <w:rsid w:val="00ED4C4A"/>
    <w:rsid w:val="00ED5A73"/>
    <w:rsid w:val="00ED60D5"/>
    <w:rsid w:val="00ED69CE"/>
    <w:rsid w:val="00EE28BE"/>
    <w:rsid w:val="00EE2E49"/>
    <w:rsid w:val="00EE38BF"/>
    <w:rsid w:val="00EE633F"/>
    <w:rsid w:val="00EE6D33"/>
    <w:rsid w:val="00EF1A2A"/>
    <w:rsid w:val="00EF2725"/>
    <w:rsid w:val="00EF5BED"/>
    <w:rsid w:val="00EF5E38"/>
    <w:rsid w:val="00EF70EC"/>
    <w:rsid w:val="00F02195"/>
    <w:rsid w:val="00F023FB"/>
    <w:rsid w:val="00F02E72"/>
    <w:rsid w:val="00F053B9"/>
    <w:rsid w:val="00F05A7F"/>
    <w:rsid w:val="00F063FF"/>
    <w:rsid w:val="00F10A5C"/>
    <w:rsid w:val="00F11EE9"/>
    <w:rsid w:val="00F121A5"/>
    <w:rsid w:val="00F13161"/>
    <w:rsid w:val="00F14503"/>
    <w:rsid w:val="00F15B2A"/>
    <w:rsid w:val="00F17C2B"/>
    <w:rsid w:val="00F2591B"/>
    <w:rsid w:val="00F2742C"/>
    <w:rsid w:val="00F27F90"/>
    <w:rsid w:val="00F30226"/>
    <w:rsid w:val="00F317CC"/>
    <w:rsid w:val="00F331A4"/>
    <w:rsid w:val="00F3518D"/>
    <w:rsid w:val="00F35E14"/>
    <w:rsid w:val="00F37BDF"/>
    <w:rsid w:val="00F412B6"/>
    <w:rsid w:val="00F41424"/>
    <w:rsid w:val="00F425E6"/>
    <w:rsid w:val="00F42615"/>
    <w:rsid w:val="00F4307F"/>
    <w:rsid w:val="00F43B04"/>
    <w:rsid w:val="00F43BA6"/>
    <w:rsid w:val="00F51864"/>
    <w:rsid w:val="00F52311"/>
    <w:rsid w:val="00F5768A"/>
    <w:rsid w:val="00F577F4"/>
    <w:rsid w:val="00F57EF8"/>
    <w:rsid w:val="00F616A7"/>
    <w:rsid w:val="00F627C0"/>
    <w:rsid w:val="00F652AD"/>
    <w:rsid w:val="00F6640B"/>
    <w:rsid w:val="00F66B4A"/>
    <w:rsid w:val="00F671F3"/>
    <w:rsid w:val="00F677AD"/>
    <w:rsid w:val="00F67923"/>
    <w:rsid w:val="00F71382"/>
    <w:rsid w:val="00F720C2"/>
    <w:rsid w:val="00F72B6D"/>
    <w:rsid w:val="00F75BC4"/>
    <w:rsid w:val="00F75F45"/>
    <w:rsid w:val="00F768FF"/>
    <w:rsid w:val="00F77584"/>
    <w:rsid w:val="00F80FF3"/>
    <w:rsid w:val="00F83086"/>
    <w:rsid w:val="00F83997"/>
    <w:rsid w:val="00F83C79"/>
    <w:rsid w:val="00F91B74"/>
    <w:rsid w:val="00F921EC"/>
    <w:rsid w:val="00F933FF"/>
    <w:rsid w:val="00F949DC"/>
    <w:rsid w:val="00F954F0"/>
    <w:rsid w:val="00F9768E"/>
    <w:rsid w:val="00FA09BE"/>
    <w:rsid w:val="00FA3554"/>
    <w:rsid w:val="00FA7FAD"/>
    <w:rsid w:val="00FB0F46"/>
    <w:rsid w:val="00FB270E"/>
    <w:rsid w:val="00FB27BE"/>
    <w:rsid w:val="00FB48BB"/>
    <w:rsid w:val="00FB7008"/>
    <w:rsid w:val="00FC1110"/>
    <w:rsid w:val="00FC33AF"/>
    <w:rsid w:val="00FC399D"/>
    <w:rsid w:val="00FC5346"/>
    <w:rsid w:val="00FC60B7"/>
    <w:rsid w:val="00FC711C"/>
    <w:rsid w:val="00FD09BD"/>
    <w:rsid w:val="00FD0A3A"/>
    <w:rsid w:val="00FD2BDB"/>
    <w:rsid w:val="00FD7BC7"/>
    <w:rsid w:val="00FE2005"/>
    <w:rsid w:val="00FE4ACE"/>
    <w:rsid w:val="00FE4FF4"/>
    <w:rsid w:val="00FF17AA"/>
    <w:rsid w:val="00FF2226"/>
    <w:rsid w:val="00FF2612"/>
    <w:rsid w:val="00FF362C"/>
    <w:rsid w:val="00FF4954"/>
    <w:rsid w:val="00FF61CC"/>
    <w:rsid w:val="00FF63EA"/>
    <w:rsid w:val="00FF6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19C2F2"/>
  <w15:chartTrackingRefBased/>
  <w15:docId w15:val="{804216AB-AAA4-495C-B3C0-EF51A5054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9680C"/>
    <w:rPr>
      <w:rFonts w:ascii="Arial" w:hAnsi="Arial"/>
    </w:rPr>
  </w:style>
  <w:style w:type="paragraph" w:styleId="Heading1">
    <w:name w:val="heading 1"/>
    <w:next w:val="ResBodyText"/>
    <w:link w:val="Heading1Char"/>
    <w:uiPriority w:val="9"/>
    <w:qFormat/>
    <w:rsid w:val="003C4E39"/>
    <w:pPr>
      <w:spacing w:before="600" w:after="60"/>
      <w:outlineLvl w:val="0"/>
    </w:pPr>
    <w:rPr>
      <w:rFonts w:ascii="Calibri" w:hAnsi="Calibri" w:cs="Arial"/>
      <w:color w:val="024D7C"/>
      <w:sz w:val="28"/>
      <w:szCs w:val="26"/>
    </w:rPr>
  </w:style>
  <w:style w:type="paragraph" w:styleId="Heading2">
    <w:name w:val="heading 2"/>
    <w:basedOn w:val="Heading1"/>
    <w:next w:val="ResBodyText"/>
    <w:link w:val="Heading2Char"/>
    <w:uiPriority w:val="9"/>
    <w:unhideWhenUsed/>
    <w:qFormat/>
    <w:rsid w:val="003D58E5"/>
    <w:pPr>
      <w:tabs>
        <w:tab w:val="left" w:pos="360"/>
        <w:tab w:val="left" w:pos="720"/>
        <w:tab w:val="left" w:pos="1080"/>
        <w:tab w:val="left" w:pos="1440"/>
        <w:tab w:val="left" w:pos="1800"/>
      </w:tabs>
      <w:spacing w:before="360"/>
      <w:outlineLvl w:val="1"/>
    </w:pPr>
    <w:rPr>
      <w:b/>
      <w:color w:val="D23138"/>
      <w:sz w:val="21"/>
    </w:rPr>
  </w:style>
  <w:style w:type="paragraph" w:styleId="Heading3">
    <w:name w:val="heading 3"/>
    <w:basedOn w:val="Heading2"/>
    <w:next w:val="Normal"/>
    <w:link w:val="Heading3Char"/>
    <w:uiPriority w:val="9"/>
    <w:unhideWhenUsed/>
    <w:qFormat/>
    <w:rsid w:val="00C65A40"/>
    <w:pPr>
      <w:outlineLvl w:val="2"/>
    </w:pPr>
    <w:rPr>
      <w:rFonts w:asciiTheme="majorHAnsi" w:hAnsiTheme="majorHAnsi"/>
      <w:b w:val="0"/>
      <w:color w:val="000000" w:themeColor="text1"/>
    </w:rPr>
  </w:style>
  <w:style w:type="paragraph" w:styleId="Heading4">
    <w:name w:val="heading 4"/>
    <w:basedOn w:val="Normal"/>
    <w:next w:val="Normal"/>
    <w:link w:val="Heading4Char"/>
    <w:uiPriority w:val="9"/>
    <w:semiHidden/>
    <w:unhideWhenUsed/>
    <w:qFormat/>
    <w:rsid w:val="00854918"/>
    <w:pPr>
      <w:keepNext/>
      <w:keepLines/>
      <w:spacing w:before="40" w:after="0"/>
      <w:outlineLvl w:val="3"/>
    </w:pPr>
    <w:rPr>
      <w:rFonts w:asciiTheme="majorHAnsi" w:eastAsiaTheme="majorEastAsia" w:hAnsiTheme="majorHAnsi"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D58E5"/>
    <w:rPr>
      <w:rFonts w:ascii="Calibri" w:hAnsi="Calibri" w:cs="Arial"/>
      <w:b/>
      <w:color w:val="D23138"/>
      <w:sz w:val="21"/>
      <w:szCs w:val="26"/>
    </w:rPr>
  </w:style>
  <w:style w:type="paragraph" w:styleId="Title">
    <w:name w:val="Title"/>
    <w:basedOn w:val="Normal"/>
    <w:next w:val="Normal"/>
    <w:link w:val="TitleChar"/>
    <w:uiPriority w:val="10"/>
    <w:qFormat/>
    <w:rsid w:val="00686919"/>
    <w:pPr>
      <w:spacing w:before="120" w:after="0" w:line="240" w:lineRule="auto"/>
    </w:pPr>
    <w:rPr>
      <w:rFonts w:ascii="Calibri Light" w:hAnsi="Calibri Light" w:cs="Arial"/>
      <w:color w:val="3A4972"/>
      <w:sz w:val="50"/>
      <w:szCs w:val="50"/>
    </w:rPr>
  </w:style>
  <w:style w:type="paragraph" w:customStyle="1" w:styleId="ResBodyText">
    <w:name w:val="Res Body Text"/>
    <w:link w:val="ResBodyTextChar"/>
    <w:qFormat/>
    <w:rsid w:val="003D58E5"/>
    <w:pPr>
      <w:spacing w:after="240"/>
    </w:pPr>
    <w:rPr>
      <w:rFonts w:asciiTheme="majorHAnsi" w:hAnsiTheme="majorHAnsi" w:cs="Arial"/>
      <w:sz w:val="20"/>
      <w:szCs w:val="18"/>
    </w:rPr>
  </w:style>
  <w:style w:type="paragraph" w:customStyle="1" w:styleId="ResAuthorNameCred">
    <w:name w:val="Res Author Name &amp; Cred"/>
    <w:basedOn w:val="Normal"/>
    <w:rsid w:val="009C0893"/>
    <w:pPr>
      <w:spacing w:after="0"/>
      <w:contextualSpacing/>
    </w:pPr>
    <w:rPr>
      <w:rFonts w:ascii="Source Sans Pro Light" w:hAnsi="Source Sans Pro Light" w:cs="Open Sans"/>
      <w:color w:val="000000" w:themeColor="text1"/>
      <w:sz w:val="16"/>
      <w:szCs w:val="18"/>
    </w:rPr>
  </w:style>
  <w:style w:type="paragraph" w:styleId="BalloonText">
    <w:name w:val="Balloon Text"/>
    <w:basedOn w:val="Normal"/>
    <w:link w:val="BalloonTextChar"/>
    <w:uiPriority w:val="99"/>
    <w:semiHidden/>
    <w:unhideWhenUsed/>
    <w:rsid w:val="00AD6E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6EBF"/>
    <w:rPr>
      <w:rFonts w:ascii="Segoe UI" w:hAnsi="Segoe UI" w:cs="Segoe UI"/>
      <w:sz w:val="18"/>
      <w:szCs w:val="18"/>
    </w:rPr>
  </w:style>
  <w:style w:type="paragraph" w:styleId="Header">
    <w:name w:val="header"/>
    <w:basedOn w:val="Normal"/>
    <w:link w:val="HeaderChar"/>
    <w:uiPriority w:val="99"/>
    <w:unhideWhenUsed/>
    <w:rsid w:val="00A80A92"/>
    <w:pPr>
      <w:tabs>
        <w:tab w:val="center" w:pos="4680"/>
        <w:tab w:val="right" w:pos="9360"/>
      </w:tabs>
      <w:spacing w:after="0" w:line="240" w:lineRule="auto"/>
      <w:ind w:right="-720"/>
    </w:pPr>
    <w:rPr>
      <w:rFonts w:ascii="Calibri Light" w:hAnsi="Calibri Light"/>
      <w:noProof/>
      <w:sz w:val="18"/>
      <w:szCs w:val="18"/>
    </w:rPr>
  </w:style>
  <w:style w:type="character" w:customStyle="1" w:styleId="HeaderChar">
    <w:name w:val="Header Char"/>
    <w:basedOn w:val="DefaultParagraphFont"/>
    <w:link w:val="Header"/>
    <w:uiPriority w:val="99"/>
    <w:rsid w:val="00A80A92"/>
    <w:rPr>
      <w:rFonts w:ascii="Calibri Light" w:hAnsi="Calibri Light"/>
      <w:noProof/>
      <w:sz w:val="18"/>
      <w:szCs w:val="18"/>
    </w:rPr>
  </w:style>
  <w:style w:type="paragraph" w:styleId="Footer">
    <w:name w:val="footer"/>
    <w:basedOn w:val="Normal"/>
    <w:link w:val="FooterChar"/>
    <w:uiPriority w:val="99"/>
    <w:unhideWhenUsed/>
    <w:rsid w:val="00A80A92"/>
    <w:pPr>
      <w:tabs>
        <w:tab w:val="right" w:pos="9900"/>
      </w:tabs>
      <w:ind w:left="-450" w:right="-720"/>
    </w:pPr>
    <w:rPr>
      <w:rFonts w:asciiTheme="majorHAnsi" w:hAnsiTheme="majorHAnsi"/>
      <w:color w:val="808080" w:themeColor="background1" w:themeShade="80"/>
      <w:sz w:val="16"/>
      <w:szCs w:val="16"/>
    </w:rPr>
  </w:style>
  <w:style w:type="character" w:customStyle="1" w:styleId="FooterChar">
    <w:name w:val="Footer Char"/>
    <w:basedOn w:val="DefaultParagraphFont"/>
    <w:link w:val="Footer"/>
    <w:uiPriority w:val="99"/>
    <w:rsid w:val="00A80A92"/>
    <w:rPr>
      <w:rFonts w:asciiTheme="majorHAnsi" w:hAnsiTheme="majorHAnsi"/>
      <w:color w:val="808080" w:themeColor="background1" w:themeShade="80"/>
      <w:sz w:val="16"/>
      <w:szCs w:val="16"/>
    </w:rPr>
  </w:style>
  <w:style w:type="paragraph" w:styleId="FootnoteText">
    <w:name w:val="footnote text"/>
    <w:basedOn w:val="Normal"/>
    <w:link w:val="FootnoteTextChar"/>
    <w:uiPriority w:val="99"/>
    <w:unhideWhenUsed/>
    <w:rsid w:val="00C3595E"/>
    <w:pPr>
      <w:spacing w:after="0" w:line="240" w:lineRule="auto"/>
    </w:pPr>
    <w:rPr>
      <w:rFonts w:ascii="Calibri Light" w:hAnsi="Calibri Light"/>
      <w:color w:val="0D0D0D" w:themeColor="text1" w:themeTint="F2"/>
      <w:sz w:val="15"/>
      <w:szCs w:val="20"/>
    </w:rPr>
  </w:style>
  <w:style w:type="character" w:customStyle="1" w:styleId="FootnoteTextChar">
    <w:name w:val="Footnote Text Char"/>
    <w:basedOn w:val="DefaultParagraphFont"/>
    <w:link w:val="FootnoteText"/>
    <w:uiPriority w:val="99"/>
    <w:rsid w:val="00C3595E"/>
    <w:rPr>
      <w:rFonts w:ascii="Calibri Light" w:hAnsi="Calibri Light"/>
      <w:color w:val="0D0D0D" w:themeColor="text1" w:themeTint="F2"/>
      <w:sz w:val="15"/>
      <w:szCs w:val="20"/>
    </w:rPr>
  </w:style>
  <w:style w:type="character" w:styleId="FootnoteReference">
    <w:name w:val="footnote reference"/>
    <w:basedOn w:val="DefaultParagraphFont"/>
    <w:uiPriority w:val="99"/>
    <w:unhideWhenUsed/>
    <w:rsid w:val="00AD6EBF"/>
    <w:rPr>
      <w:vertAlign w:val="superscript"/>
    </w:rPr>
  </w:style>
  <w:style w:type="paragraph" w:customStyle="1" w:styleId="ResFootnoteText">
    <w:name w:val="Res Footnote Text"/>
    <w:basedOn w:val="FootnoteText"/>
    <w:qFormat/>
    <w:rsid w:val="00F627C0"/>
  </w:style>
  <w:style w:type="paragraph" w:customStyle="1" w:styleId="ResAuthorInfo">
    <w:name w:val="Res Author Info"/>
    <w:basedOn w:val="ResAuthorNameCred"/>
    <w:qFormat/>
    <w:rsid w:val="00FC711C"/>
    <w:rPr>
      <w:rFonts w:ascii="Source Sans Pro" w:hAnsi="Source Sans Pro" w:cs="Arial"/>
      <w:b/>
    </w:rPr>
  </w:style>
  <w:style w:type="character" w:customStyle="1" w:styleId="Heading1Char">
    <w:name w:val="Heading 1 Char"/>
    <w:basedOn w:val="DefaultParagraphFont"/>
    <w:link w:val="Heading1"/>
    <w:uiPriority w:val="9"/>
    <w:rsid w:val="003C4E39"/>
    <w:rPr>
      <w:rFonts w:ascii="Calibri" w:hAnsi="Calibri" w:cs="Arial"/>
      <w:color w:val="024D7C"/>
      <w:sz w:val="28"/>
      <w:szCs w:val="26"/>
    </w:rPr>
  </w:style>
  <w:style w:type="paragraph" w:styleId="TOCHeading">
    <w:name w:val="TOC Heading"/>
    <w:basedOn w:val="Normal"/>
    <w:next w:val="Normal"/>
    <w:uiPriority w:val="39"/>
    <w:unhideWhenUsed/>
    <w:qFormat/>
    <w:rsid w:val="00846C40"/>
    <w:pPr>
      <w:spacing w:before="360" w:after="240" w:line="240" w:lineRule="auto"/>
      <w:ind w:left="720"/>
    </w:pPr>
    <w:rPr>
      <w:rFonts w:ascii="Source Sans Pro" w:hAnsi="Source Sans Pro" w:cs="Arial"/>
      <w:caps/>
      <w:color w:val="024D7C"/>
      <w:sz w:val="28"/>
      <w:szCs w:val="18"/>
    </w:rPr>
  </w:style>
  <w:style w:type="paragraph" w:styleId="TOC2">
    <w:name w:val="toc 2"/>
    <w:next w:val="Normal"/>
    <w:autoRedefine/>
    <w:uiPriority w:val="39"/>
    <w:unhideWhenUsed/>
    <w:rsid w:val="00686919"/>
    <w:pPr>
      <w:tabs>
        <w:tab w:val="left" w:pos="990"/>
        <w:tab w:val="right" w:leader="dot" w:pos="8640"/>
      </w:tabs>
      <w:spacing w:after="0"/>
      <w:ind w:left="540" w:right="720"/>
    </w:pPr>
    <w:rPr>
      <w:rFonts w:ascii="Calibri Light" w:eastAsiaTheme="minorEastAsia" w:hAnsi="Calibri Light" w:cs="Arial"/>
      <w:noProof/>
      <w:sz w:val="18"/>
      <w:szCs w:val="18"/>
    </w:rPr>
  </w:style>
  <w:style w:type="paragraph" w:styleId="TOC1">
    <w:name w:val="toc 1"/>
    <w:basedOn w:val="Normal"/>
    <w:next w:val="Normal"/>
    <w:autoRedefine/>
    <w:uiPriority w:val="39"/>
    <w:unhideWhenUsed/>
    <w:rsid w:val="00686919"/>
    <w:pPr>
      <w:tabs>
        <w:tab w:val="right" w:leader="dot" w:pos="8640"/>
      </w:tabs>
      <w:spacing w:before="120" w:after="0"/>
      <w:ind w:right="720"/>
    </w:pPr>
    <w:rPr>
      <w:rFonts w:ascii="Calibri" w:eastAsiaTheme="minorEastAsia" w:hAnsi="Calibri" w:cs="Arial"/>
      <w:b/>
      <w:noProof/>
      <w:sz w:val="18"/>
      <w:szCs w:val="18"/>
    </w:rPr>
  </w:style>
  <w:style w:type="paragraph" w:styleId="TOC3">
    <w:name w:val="toc 3"/>
    <w:basedOn w:val="Normal"/>
    <w:next w:val="Normal"/>
    <w:autoRedefine/>
    <w:uiPriority w:val="39"/>
    <w:unhideWhenUsed/>
    <w:rsid w:val="00591E78"/>
    <w:pPr>
      <w:tabs>
        <w:tab w:val="left" w:pos="1710"/>
        <w:tab w:val="right" w:leader="dot" w:pos="8640"/>
      </w:tabs>
      <w:spacing w:after="0"/>
      <w:ind w:left="1080" w:right="720"/>
    </w:pPr>
    <w:rPr>
      <w:rFonts w:ascii="Calibri Light" w:hAnsi="Calibri Light"/>
      <w:noProof/>
      <w:sz w:val="18"/>
      <w:szCs w:val="18"/>
    </w:rPr>
  </w:style>
  <w:style w:type="character" w:styleId="Hyperlink">
    <w:name w:val="Hyperlink"/>
    <w:basedOn w:val="DefaultParagraphFont"/>
    <w:uiPriority w:val="99"/>
    <w:unhideWhenUsed/>
    <w:rsid w:val="0081367E"/>
    <w:rPr>
      <w:color w:val="4E82A3" w:themeColor="hyperlink"/>
      <w:u w:val="single"/>
    </w:rPr>
  </w:style>
  <w:style w:type="character" w:customStyle="1" w:styleId="TitleChar">
    <w:name w:val="Title Char"/>
    <w:basedOn w:val="DefaultParagraphFont"/>
    <w:link w:val="Title"/>
    <w:uiPriority w:val="10"/>
    <w:rsid w:val="00686919"/>
    <w:rPr>
      <w:rFonts w:ascii="Calibri Light" w:hAnsi="Calibri Light" w:cs="Arial"/>
      <w:color w:val="3A4972"/>
      <w:sz w:val="50"/>
      <w:szCs w:val="50"/>
    </w:rPr>
  </w:style>
  <w:style w:type="paragraph" w:styleId="Subtitle">
    <w:name w:val="Subtitle"/>
    <w:basedOn w:val="Normal"/>
    <w:next w:val="Normal"/>
    <w:link w:val="SubtitleChar"/>
    <w:uiPriority w:val="11"/>
    <w:qFormat/>
    <w:rsid w:val="00686919"/>
    <w:pPr>
      <w:spacing w:before="6" w:after="0" w:line="240" w:lineRule="auto"/>
      <w:ind w:right="150"/>
    </w:pPr>
    <w:rPr>
      <w:rFonts w:ascii="Calibri Light" w:eastAsia="Avenir LT Std 35 Light" w:hAnsi="Calibri Light" w:cs="Arial"/>
      <w:color w:val="63B5E0"/>
      <w:sz w:val="32"/>
      <w:szCs w:val="68"/>
    </w:rPr>
  </w:style>
  <w:style w:type="character" w:customStyle="1" w:styleId="SubtitleChar">
    <w:name w:val="Subtitle Char"/>
    <w:basedOn w:val="DefaultParagraphFont"/>
    <w:link w:val="Subtitle"/>
    <w:uiPriority w:val="11"/>
    <w:rsid w:val="00686919"/>
    <w:rPr>
      <w:rFonts w:ascii="Calibri Light" w:eastAsia="Avenir LT Std 35 Light" w:hAnsi="Calibri Light" w:cs="Arial"/>
      <w:color w:val="63B5E0"/>
      <w:sz w:val="32"/>
      <w:szCs w:val="68"/>
    </w:rPr>
  </w:style>
  <w:style w:type="paragraph" w:styleId="ListBullet">
    <w:name w:val="List Bullet"/>
    <w:aliases w:val="Res List Bullet"/>
    <w:basedOn w:val="ResBodyText"/>
    <w:uiPriority w:val="99"/>
    <w:unhideWhenUsed/>
    <w:rsid w:val="00BE25CB"/>
    <w:pPr>
      <w:numPr>
        <w:numId w:val="17"/>
      </w:numPr>
      <w:spacing w:before="240" w:after="280"/>
      <w:ind w:left="374" w:hanging="187"/>
      <w:contextualSpacing/>
    </w:pPr>
    <w:rPr>
      <w:rFonts w:ascii="Calibri Light" w:hAnsi="Calibri Light"/>
    </w:rPr>
  </w:style>
  <w:style w:type="character" w:customStyle="1" w:styleId="Heading3Char">
    <w:name w:val="Heading 3 Char"/>
    <w:basedOn w:val="DefaultParagraphFont"/>
    <w:link w:val="Heading3"/>
    <w:uiPriority w:val="9"/>
    <w:rsid w:val="00C65A40"/>
    <w:rPr>
      <w:rFonts w:asciiTheme="majorHAnsi" w:hAnsiTheme="majorHAnsi" w:cs="Arial"/>
      <w:color w:val="000000" w:themeColor="text1"/>
      <w:sz w:val="20"/>
      <w:szCs w:val="26"/>
    </w:rPr>
  </w:style>
  <w:style w:type="paragraph" w:customStyle="1" w:styleId="TableFigureNumber">
    <w:name w:val="Table Figure Number"/>
    <w:qFormat/>
    <w:rsid w:val="00D61102"/>
    <w:pPr>
      <w:spacing w:before="120" w:after="0"/>
    </w:pPr>
    <w:rPr>
      <w:rFonts w:cs="Arial"/>
      <w:b/>
      <w:color w:val="000000" w:themeColor="text1"/>
      <w:sz w:val="18"/>
      <w:szCs w:val="26"/>
    </w:rPr>
  </w:style>
  <w:style w:type="paragraph" w:customStyle="1" w:styleId="TableFigureDescription">
    <w:name w:val="Table Figure Description"/>
    <w:qFormat/>
    <w:rsid w:val="00D61102"/>
    <w:pPr>
      <w:spacing w:after="80"/>
    </w:pPr>
    <w:rPr>
      <w:rFonts w:asciiTheme="majorHAnsi" w:hAnsiTheme="majorHAnsi" w:cs="Arial"/>
      <w:color w:val="024D7C"/>
      <w:sz w:val="20"/>
      <w:szCs w:val="26"/>
    </w:rPr>
  </w:style>
  <w:style w:type="character" w:customStyle="1" w:styleId="Heading4Char">
    <w:name w:val="Heading 4 Char"/>
    <w:basedOn w:val="DefaultParagraphFont"/>
    <w:link w:val="Heading4"/>
    <w:uiPriority w:val="9"/>
    <w:semiHidden/>
    <w:rsid w:val="00854918"/>
    <w:rPr>
      <w:rFonts w:asciiTheme="majorHAnsi" w:eastAsiaTheme="majorEastAsia" w:hAnsiTheme="majorHAnsi" w:cstheme="majorBidi"/>
      <w:i/>
      <w:iCs/>
      <w:color w:val="000000" w:themeColor="text1"/>
    </w:rPr>
  </w:style>
  <w:style w:type="paragraph" w:styleId="EndnoteText">
    <w:name w:val="endnote text"/>
    <w:basedOn w:val="Normal"/>
    <w:link w:val="EndnoteTextChar"/>
    <w:uiPriority w:val="99"/>
    <w:unhideWhenUsed/>
    <w:rsid w:val="003D17C5"/>
    <w:pPr>
      <w:spacing w:after="0" w:line="240" w:lineRule="auto"/>
    </w:pPr>
    <w:rPr>
      <w:sz w:val="20"/>
      <w:szCs w:val="20"/>
    </w:rPr>
  </w:style>
  <w:style w:type="character" w:customStyle="1" w:styleId="EndnoteTextChar">
    <w:name w:val="Endnote Text Char"/>
    <w:basedOn w:val="DefaultParagraphFont"/>
    <w:link w:val="EndnoteText"/>
    <w:uiPriority w:val="99"/>
    <w:rsid w:val="003D17C5"/>
    <w:rPr>
      <w:rFonts w:ascii="Arial" w:hAnsi="Arial"/>
      <w:sz w:val="20"/>
      <w:szCs w:val="20"/>
    </w:rPr>
  </w:style>
  <w:style w:type="character" w:styleId="EndnoteReference">
    <w:name w:val="endnote reference"/>
    <w:basedOn w:val="DefaultParagraphFont"/>
    <w:uiPriority w:val="99"/>
    <w:unhideWhenUsed/>
    <w:rsid w:val="003D17C5"/>
    <w:rPr>
      <w:vertAlign w:val="superscript"/>
    </w:rPr>
  </w:style>
  <w:style w:type="paragraph" w:customStyle="1" w:styleId="TableandChartText">
    <w:name w:val="Table and Chart Text"/>
    <w:qFormat/>
    <w:rsid w:val="00D61102"/>
    <w:pPr>
      <w:spacing w:after="0"/>
    </w:pPr>
    <w:rPr>
      <w:rFonts w:asciiTheme="majorHAnsi" w:hAnsiTheme="majorHAnsi" w:cs="Arial"/>
      <w:sz w:val="18"/>
      <w:szCs w:val="18"/>
    </w:rPr>
  </w:style>
  <w:style w:type="paragraph" w:customStyle="1" w:styleId="ResNumberedList">
    <w:name w:val="Res Numbered List"/>
    <w:basedOn w:val="ListBullet"/>
    <w:next w:val="ResBodyText"/>
    <w:qFormat/>
    <w:rsid w:val="003D58E5"/>
    <w:pPr>
      <w:numPr>
        <w:numId w:val="15"/>
      </w:numPr>
      <w:ind w:left="630" w:hanging="270"/>
    </w:pPr>
    <w:rPr>
      <w:rFonts w:asciiTheme="majorHAnsi" w:hAnsiTheme="majorHAnsi"/>
    </w:rPr>
  </w:style>
  <w:style w:type="paragraph" w:customStyle="1" w:styleId="ResTableFigNumber">
    <w:name w:val="Res Table Fig Number"/>
    <w:qFormat/>
    <w:rsid w:val="00067D6E"/>
    <w:pPr>
      <w:spacing w:before="120" w:after="120"/>
    </w:pPr>
    <w:rPr>
      <w:rFonts w:cs="Arial"/>
      <w:b/>
      <w:color w:val="000000" w:themeColor="text1"/>
      <w:szCs w:val="26"/>
    </w:rPr>
  </w:style>
  <w:style w:type="table" w:customStyle="1" w:styleId="ResearchStandardTable">
    <w:name w:val="Research Standard Table"/>
    <w:basedOn w:val="TableNormal"/>
    <w:uiPriority w:val="99"/>
    <w:rsid w:val="00067D6E"/>
    <w:pPr>
      <w:spacing w:after="0" w:line="240" w:lineRule="auto"/>
      <w:jc w:val="center"/>
    </w:pPr>
    <w:tblPr>
      <w:tblStyleRowBandSize w:val="1"/>
      <w:tblStyleColBandSize w:val="1"/>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AEAAAA" w:themeColor="background2" w:themeShade="BF"/>
        <w:insideV w:val="single" w:sz="2" w:space="0" w:color="000000" w:themeColor="text1"/>
      </w:tblBorders>
    </w:tblPr>
    <w:tblStylePr w:type="firstRow">
      <w:pPr>
        <w:jc w:val="center"/>
      </w:pPr>
      <w:rPr>
        <w:rFonts w:ascii="Calibri" w:hAnsi="Calibri"/>
        <w:b/>
        <w:color w:val="FFFFFF" w:themeColor="background1"/>
        <w:sz w:val="20"/>
      </w:rPr>
      <w:tblPr/>
      <w:tcPr>
        <w:shd w:val="clear" w:color="auto" w:fill="024D7C"/>
        <w:vAlign w:val="bottom"/>
      </w:tcPr>
    </w:tblStylePr>
    <w:tblStylePr w:type="firstCol">
      <w:pPr>
        <w:wordWrap/>
        <w:jc w:val="left"/>
      </w:pPr>
    </w:tblStylePr>
    <w:tblStylePr w:type="band1Vert">
      <w:pPr>
        <w:jc w:val="center"/>
      </w:pPr>
      <w:tblPr/>
      <w:tcPr>
        <w:vAlign w:val="center"/>
      </w:tcPr>
    </w:tblStylePr>
    <w:tblStylePr w:type="band1Horz">
      <w:rPr>
        <w:rFonts w:asciiTheme="majorHAnsi" w:hAnsiTheme="majorHAnsi"/>
        <w:color w:val="000000" w:themeColor="text1"/>
        <w:sz w:val="20"/>
      </w:rPr>
      <w:tblPr/>
      <w:tcPr>
        <w:shd w:val="clear" w:color="auto" w:fill="E7E6E6" w:themeFill="background2"/>
      </w:tcPr>
    </w:tblStylePr>
    <w:tblStylePr w:type="band2Horz">
      <w:rPr>
        <w:rFonts w:asciiTheme="majorHAnsi" w:hAnsiTheme="majorHAnsi"/>
        <w:color w:val="000000" w:themeColor="text1"/>
        <w:sz w:val="20"/>
      </w:rPr>
    </w:tblStylePr>
  </w:style>
  <w:style w:type="paragraph" w:customStyle="1" w:styleId="CaptionCredit">
    <w:name w:val="Caption/Credit"/>
    <w:basedOn w:val="TableandChartText"/>
    <w:next w:val="Normal"/>
    <w:qFormat/>
    <w:rsid w:val="004F3870"/>
    <w:pPr>
      <w:spacing w:before="80" w:line="360" w:lineRule="auto"/>
    </w:pPr>
    <w:rPr>
      <w:color w:val="7F7F7F" w:themeColor="text1" w:themeTint="80"/>
      <w:sz w:val="17"/>
      <w:szCs w:val="17"/>
    </w:rPr>
  </w:style>
  <w:style w:type="paragraph" w:styleId="Caption">
    <w:name w:val="caption"/>
    <w:basedOn w:val="Normal"/>
    <w:next w:val="Normal"/>
    <w:uiPriority w:val="35"/>
    <w:unhideWhenUsed/>
    <w:qFormat/>
    <w:rsid w:val="0052643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E54ACE"/>
    <w:rPr>
      <w:color w:val="808080"/>
      <w:shd w:val="clear" w:color="auto" w:fill="E6E6E6"/>
    </w:rPr>
  </w:style>
  <w:style w:type="character" w:styleId="CommentReference">
    <w:name w:val="annotation reference"/>
    <w:basedOn w:val="DefaultParagraphFont"/>
    <w:uiPriority w:val="99"/>
    <w:semiHidden/>
    <w:unhideWhenUsed/>
    <w:rsid w:val="00C60331"/>
    <w:rPr>
      <w:sz w:val="16"/>
      <w:szCs w:val="16"/>
    </w:rPr>
  </w:style>
  <w:style w:type="paragraph" w:styleId="CommentText">
    <w:name w:val="annotation text"/>
    <w:basedOn w:val="Normal"/>
    <w:link w:val="CommentTextChar"/>
    <w:uiPriority w:val="99"/>
    <w:semiHidden/>
    <w:unhideWhenUsed/>
    <w:rsid w:val="00C60331"/>
    <w:pPr>
      <w:spacing w:line="240" w:lineRule="auto"/>
    </w:pPr>
    <w:rPr>
      <w:sz w:val="20"/>
      <w:szCs w:val="20"/>
    </w:rPr>
  </w:style>
  <w:style w:type="character" w:customStyle="1" w:styleId="CommentTextChar">
    <w:name w:val="Comment Text Char"/>
    <w:basedOn w:val="DefaultParagraphFont"/>
    <w:link w:val="CommentText"/>
    <w:uiPriority w:val="99"/>
    <w:semiHidden/>
    <w:rsid w:val="00C60331"/>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60331"/>
    <w:rPr>
      <w:b/>
      <w:bCs/>
    </w:rPr>
  </w:style>
  <w:style w:type="character" w:customStyle="1" w:styleId="CommentSubjectChar">
    <w:name w:val="Comment Subject Char"/>
    <w:basedOn w:val="CommentTextChar"/>
    <w:link w:val="CommentSubject"/>
    <w:uiPriority w:val="99"/>
    <w:semiHidden/>
    <w:rsid w:val="00C60331"/>
    <w:rPr>
      <w:rFonts w:ascii="Arial" w:hAnsi="Arial"/>
      <w:b/>
      <w:bCs/>
      <w:sz w:val="20"/>
      <w:szCs w:val="20"/>
    </w:rPr>
  </w:style>
  <w:style w:type="character" w:customStyle="1" w:styleId="fragment1">
    <w:name w:val="fragment1"/>
    <w:basedOn w:val="DefaultParagraphFont"/>
    <w:rsid w:val="00C60331"/>
    <w:rPr>
      <w:color w:val="262626"/>
      <w:sz w:val="21"/>
      <w:szCs w:val="21"/>
    </w:rPr>
  </w:style>
  <w:style w:type="table" w:styleId="TableGrid">
    <w:name w:val="Table Grid"/>
    <w:basedOn w:val="TableNormal"/>
    <w:uiPriority w:val="39"/>
    <w:rsid w:val="00E26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41DB1"/>
    <w:rPr>
      <w:color w:val="024D7C" w:themeColor="followedHyperlink"/>
      <w:u w:val="single"/>
    </w:rPr>
  </w:style>
  <w:style w:type="paragraph" w:customStyle="1" w:styleId="Bodysinglespace">
    <w:name w:val="Body: single space"/>
    <w:basedOn w:val="Normal"/>
    <w:link w:val="BodysinglespaceChar"/>
    <w:qFormat/>
    <w:rsid w:val="00126E03"/>
    <w:pPr>
      <w:spacing w:after="0"/>
    </w:pPr>
    <w:rPr>
      <w:rFonts w:ascii="Calibri Light" w:hAnsi="Calibri Light" w:cs="Arial"/>
      <w:sz w:val="20"/>
      <w:szCs w:val="18"/>
    </w:rPr>
  </w:style>
  <w:style w:type="character" w:customStyle="1" w:styleId="BodysinglespaceChar">
    <w:name w:val="Body: single space Char"/>
    <w:basedOn w:val="DefaultParagraphFont"/>
    <w:link w:val="Bodysinglespace"/>
    <w:rsid w:val="00126E03"/>
    <w:rPr>
      <w:rFonts w:ascii="Calibri Light" w:hAnsi="Calibri Light" w:cs="Arial"/>
      <w:sz w:val="20"/>
      <w:szCs w:val="18"/>
    </w:rPr>
  </w:style>
  <w:style w:type="paragraph" w:customStyle="1" w:styleId="Table-FigureNumber">
    <w:name w:val="Table-Figure Number"/>
    <w:qFormat/>
    <w:rsid w:val="00D5577F"/>
    <w:pPr>
      <w:keepNext/>
      <w:spacing w:before="120" w:after="0"/>
    </w:pPr>
    <w:rPr>
      <w:rFonts w:cs="Arial"/>
      <w:b/>
      <w:color w:val="000000" w:themeColor="text1"/>
      <w:sz w:val="18"/>
      <w:szCs w:val="26"/>
    </w:rPr>
  </w:style>
  <w:style w:type="paragraph" w:customStyle="1" w:styleId="Table-FigureTitle">
    <w:name w:val="Table-Figure Title"/>
    <w:next w:val="Bodysinglespace"/>
    <w:qFormat/>
    <w:rsid w:val="00D5577F"/>
    <w:pPr>
      <w:keepNext/>
      <w:spacing w:after="80"/>
    </w:pPr>
    <w:rPr>
      <w:rFonts w:asciiTheme="majorHAnsi" w:hAnsiTheme="majorHAnsi" w:cs="Arial"/>
      <w:caps/>
      <w:color w:val="024D7C"/>
      <w:sz w:val="20"/>
      <w:szCs w:val="26"/>
    </w:rPr>
  </w:style>
  <w:style w:type="paragraph" w:styleId="ListParagraph">
    <w:name w:val="List Paragraph"/>
    <w:basedOn w:val="Normal"/>
    <w:link w:val="ListParagraphChar"/>
    <w:uiPriority w:val="34"/>
    <w:qFormat/>
    <w:rsid w:val="00D5577F"/>
    <w:pPr>
      <w:spacing w:after="200"/>
      <w:ind w:left="720"/>
      <w:contextualSpacing/>
    </w:pPr>
    <w:rPr>
      <w:rFonts w:ascii="Calibri Light" w:hAnsi="Calibri Light" w:cs="Arial"/>
      <w:sz w:val="20"/>
      <w:szCs w:val="18"/>
    </w:rPr>
  </w:style>
  <w:style w:type="character" w:customStyle="1" w:styleId="ResBodyTextChar">
    <w:name w:val="Res Body Text Char"/>
    <w:basedOn w:val="DefaultParagraphFont"/>
    <w:link w:val="ResBodyText"/>
    <w:rsid w:val="00D5577F"/>
    <w:rPr>
      <w:rFonts w:asciiTheme="majorHAnsi" w:hAnsiTheme="majorHAnsi" w:cs="Arial"/>
      <w:sz w:val="20"/>
      <w:szCs w:val="18"/>
    </w:rPr>
  </w:style>
  <w:style w:type="character" w:customStyle="1" w:styleId="ListParagraphChar">
    <w:name w:val="List Paragraph Char"/>
    <w:basedOn w:val="DefaultParagraphFont"/>
    <w:link w:val="ListParagraph"/>
    <w:uiPriority w:val="34"/>
    <w:rsid w:val="00D5577F"/>
    <w:rPr>
      <w:rFonts w:ascii="Calibri Light" w:hAnsi="Calibri Light" w:cs="Arial"/>
      <w:sz w:val="20"/>
      <w:szCs w:val="18"/>
    </w:rPr>
  </w:style>
  <w:style w:type="character" w:customStyle="1" w:styleId="field-item-single">
    <w:name w:val="field-item-single"/>
    <w:basedOn w:val="DefaultParagraphFont"/>
    <w:rsid w:val="004858B1"/>
  </w:style>
  <w:style w:type="paragraph" w:customStyle="1" w:styleId="StyleResBodyTextLatinBodyCalibriLight">
    <w:name w:val="Style Res Body Text + (Latin) +Body (Calibri Light)"/>
    <w:basedOn w:val="ResBodyText"/>
    <w:rsid w:val="0056298D"/>
    <w:rPr>
      <w:rFonts w:asciiTheme="minorHAnsi" w:hAnsiTheme="minorHAnsi"/>
    </w:rPr>
  </w:style>
  <w:style w:type="paragraph" w:customStyle="1" w:styleId="ResTableFigDescription">
    <w:name w:val="Res Table Fig Description"/>
    <w:qFormat/>
    <w:rsid w:val="007956CA"/>
    <w:pPr>
      <w:keepNext/>
      <w:spacing w:after="80"/>
    </w:pPr>
    <w:rPr>
      <w:rFonts w:asciiTheme="majorHAnsi" w:hAnsiTheme="majorHAnsi" w:cs="Arial"/>
      <w:caps/>
      <w:color w:val="024D7C"/>
      <w:sz w:val="20"/>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975225">
      <w:bodyDiv w:val="1"/>
      <w:marLeft w:val="0"/>
      <w:marRight w:val="0"/>
      <w:marTop w:val="0"/>
      <w:marBottom w:val="0"/>
      <w:divBdr>
        <w:top w:val="none" w:sz="0" w:space="0" w:color="auto"/>
        <w:left w:val="none" w:sz="0" w:space="0" w:color="auto"/>
        <w:bottom w:val="none" w:sz="0" w:space="0" w:color="auto"/>
        <w:right w:val="none" w:sz="0" w:space="0" w:color="auto"/>
      </w:divBdr>
    </w:div>
    <w:div w:id="215819046">
      <w:bodyDiv w:val="1"/>
      <w:marLeft w:val="0"/>
      <w:marRight w:val="0"/>
      <w:marTop w:val="0"/>
      <w:marBottom w:val="0"/>
      <w:divBdr>
        <w:top w:val="none" w:sz="0" w:space="0" w:color="auto"/>
        <w:left w:val="none" w:sz="0" w:space="0" w:color="auto"/>
        <w:bottom w:val="none" w:sz="0" w:space="0" w:color="auto"/>
        <w:right w:val="none" w:sz="0" w:space="0" w:color="auto"/>
      </w:divBdr>
    </w:div>
    <w:div w:id="223878476">
      <w:bodyDiv w:val="1"/>
      <w:marLeft w:val="0"/>
      <w:marRight w:val="0"/>
      <w:marTop w:val="0"/>
      <w:marBottom w:val="0"/>
      <w:divBdr>
        <w:top w:val="none" w:sz="0" w:space="0" w:color="auto"/>
        <w:left w:val="none" w:sz="0" w:space="0" w:color="auto"/>
        <w:bottom w:val="none" w:sz="0" w:space="0" w:color="auto"/>
        <w:right w:val="none" w:sz="0" w:space="0" w:color="auto"/>
      </w:divBdr>
    </w:div>
    <w:div w:id="361247368">
      <w:bodyDiv w:val="1"/>
      <w:marLeft w:val="0"/>
      <w:marRight w:val="0"/>
      <w:marTop w:val="0"/>
      <w:marBottom w:val="0"/>
      <w:divBdr>
        <w:top w:val="none" w:sz="0" w:space="0" w:color="auto"/>
        <w:left w:val="none" w:sz="0" w:space="0" w:color="auto"/>
        <w:bottom w:val="none" w:sz="0" w:space="0" w:color="auto"/>
        <w:right w:val="none" w:sz="0" w:space="0" w:color="auto"/>
      </w:divBdr>
      <w:divsChild>
        <w:div w:id="245191029">
          <w:marLeft w:val="0"/>
          <w:marRight w:val="0"/>
          <w:marTop w:val="0"/>
          <w:marBottom w:val="0"/>
          <w:divBdr>
            <w:top w:val="none" w:sz="0" w:space="0" w:color="auto"/>
            <w:left w:val="none" w:sz="0" w:space="0" w:color="auto"/>
            <w:bottom w:val="none" w:sz="0" w:space="0" w:color="auto"/>
            <w:right w:val="none" w:sz="0" w:space="0" w:color="auto"/>
          </w:divBdr>
          <w:divsChild>
            <w:div w:id="175850388">
              <w:marLeft w:val="0"/>
              <w:marRight w:val="0"/>
              <w:marTop w:val="0"/>
              <w:marBottom w:val="0"/>
              <w:divBdr>
                <w:top w:val="none" w:sz="0" w:space="0" w:color="auto"/>
                <w:left w:val="none" w:sz="0" w:space="0" w:color="auto"/>
                <w:bottom w:val="none" w:sz="0" w:space="0" w:color="auto"/>
                <w:right w:val="none" w:sz="0" w:space="0" w:color="auto"/>
              </w:divBdr>
              <w:divsChild>
                <w:div w:id="79062263">
                  <w:marLeft w:val="0"/>
                  <w:marRight w:val="0"/>
                  <w:marTop w:val="0"/>
                  <w:marBottom w:val="0"/>
                  <w:divBdr>
                    <w:top w:val="none" w:sz="0" w:space="0" w:color="auto"/>
                    <w:left w:val="none" w:sz="0" w:space="0" w:color="auto"/>
                    <w:bottom w:val="none" w:sz="0" w:space="0" w:color="auto"/>
                    <w:right w:val="none" w:sz="0" w:space="0" w:color="auto"/>
                  </w:divBdr>
                  <w:divsChild>
                    <w:div w:id="1683126050">
                      <w:marLeft w:val="0"/>
                      <w:marRight w:val="0"/>
                      <w:marTop w:val="0"/>
                      <w:marBottom w:val="0"/>
                      <w:divBdr>
                        <w:top w:val="none" w:sz="0" w:space="0" w:color="auto"/>
                        <w:left w:val="none" w:sz="0" w:space="0" w:color="auto"/>
                        <w:bottom w:val="none" w:sz="0" w:space="0" w:color="auto"/>
                        <w:right w:val="none" w:sz="0" w:space="0" w:color="auto"/>
                      </w:divBdr>
                      <w:divsChild>
                        <w:div w:id="47651941">
                          <w:marLeft w:val="0"/>
                          <w:marRight w:val="0"/>
                          <w:marTop w:val="0"/>
                          <w:marBottom w:val="0"/>
                          <w:divBdr>
                            <w:top w:val="none" w:sz="0" w:space="0" w:color="auto"/>
                            <w:left w:val="none" w:sz="0" w:space="0" w:color="auto"/>
                            <w:bottom w:val="none" w:sz="0" w:space="0" w:color="auto"/>
                            <w:right w:val="none" w:sz="0" w:space="0" w:color="auto"/>
                          </w:divBdr>
                          <w:divsChild>
                            <w:div w:id="1782257549">
                              <w:marLeft w:val="0"/>
                              <w:marRight w:val="0"/>
                              <w:marTop w:val="0"/>
                              <w:marBottom w:val="0"/>
                              <w:divBdr>
                                <w:top w:val="none" w:sz="0" w:space="0" w:color="auto"/>
                                <w:left w:val="none" w:sz="0" w:space="0" w:color="auto"/>
                                <w:bottom w:val="none" w:sz="0" w:space="0" w:color="auto"/>
                                <w:right w:val="none" w:sz="0" w:space="0" w:color="auto"/>
                              </w:divBdr>
                              <w:divsChild>
                                <w:div w:id="676149975">
                                  <w:marLeft w:val="0"/>
                                  <w:marRight w:val="0"/>
                                  <w:marTop w:val="120"/>
                                  <w:marBottom w:val="0"/>
                                  <w:divBdr>
                                    <w:top w:val="none" w:sz="0" w:space="0" w:color="auto"/>
                                    <w:left w:val="none" w:sz="0" w:space="0" w:color="auto"/>
                                    <w:bottom w:val="none" w:sz="0" w:space="0" w:color="auto"/>
                                    <w:right w:val="none" w:sz="0" w:space="0" w:color="auto"/>
                                  </w:divBdr>
                                  <w:divsChild>
                                    <w:div w:id="971330685">
                                      <w:marLeft w:val="0"/>
                                      <w:marRight w:val="0"/>
                                      <w:marTop w:val="0"/>
                                      <w:marBottom w:val="0"/>
                                      <w:divBdr>
                                        <w:top w:val="none" w:sz="0" w:space="0" w:color="auto"/>
                                        <w:left w:val="none" w:sz="0" w:space="0" w:color="auto"/>
                                        <w:bottom w:val="none" w:sz="0" w:space="0" w:color="auto"/>
                                        <w:right w:val="none" w:sz="0" w:space="0" w:color="auto"/>
                                      </w:divBdr>
                                    </w:div>
                                    <w:div w:id="124302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5371901">
      <w:bodyDiv w:val="1"/>
      <w:marLeft w:val="0"/>
      <w:marRight w:val="0"/>
      <w:marTop w:val="0"/>
      <w:marBottom w:val="0"/>
      <w:divBdr>
        <w:top w:val="none" w:sz="0" w:space="0" w:color="auto"/>
        <w:left w:val="none" w:sz="0" w:space="0" w:color="auto"/>
        <w:bottom w:val="none" w:sz="0" w:space="0" w:color="auto"/>
        <w:right w:val="none" w:sz="0" w:space="0" w:color="auto"/>
      </w:divBdr>
    </w:div>
    <w:div w:id="448009995">
      <w:bodyDiv w:val="1"/>
      <w:marLeft w:val="0"/>
      <w:marRight w:val="0"/>
      <w:marTop w:val="0"/>
      <w:marBottom w:val="0"/>
      <w:divBdr>
        <w:top w:val="none" w:sz="0" w:space="0" w:color="auto"/>
        <w:left w:val="none" w:sz="0" w:space="0" w:color="auto"/>
        <w:bottom w:val="none" w:sz="0" w:space="0" w:color="auto"/>
        <w:right w:val="none" w:sz="0" w:space="0" w:color="auto"/>
      </w:divBdr>
      <w:divsChild>
        <w:div w:id="661129751">
          <w:marLeft w:val="0"/>
          <w:marRight w:val="0"/>
          <w:marTop w:val="0"/>
          <w:marBottom w:val="0"/>
          <w:divBdr>
            <w:top w:val="none" w:sz="0" w:space="0" w:color="auto"/>
            <w:left w:val="none" w:sz="0" w:space="0" w:color="auto"/>
            <w:bottom w:val="none" w:sz="0" w:space="0" w:color="auto"/>
            <w:right w:val="none" w:sz="0" w:space="0" w:color="auto"/>
          </w:divBdr>
          <w:divsChild>
            <w:div w:id="199186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11631">
      <w:bodyDiv w:val="1"/>
      <w:marLeft w:val="0"/>
      <w:marRight w:val="0"/>
      <w:marTop w:val="0"/>
      <w:marBottom w:val="0"/>
      <w:divBdr>
        <w:top w:val="none" w:sz="0" w:space="0" w:color="auto"/>
        <w:left w:val="none" w:sz="0" w:space="0" w:color="auto"/>
        <w:bottom w:val="none" w:sz="0" w:space="0" w:color="auto"/>
        <w:right w:val="none" w:sz="0" w:space="0" w:color="auto"/>
      </w:divBdr>
    </w:div>
    <w:div w:id="777726015">
      <w:bodyDiv w:val="1"/>
      <w:marLeft w:val="0"/>
      <w:marRight w:val="0"/>
      <w:marTop w:val="0"/>
      <w:marBottom w:val="0"/>
      <w:divBdr>
        <w:top w:val="none" w:sz="0" w:space="0" w:color="auto"/>
        <w:left w:val="none" w:sz="0" w:space="0" w:color="auto"/>
        <w:bottom w:val="none" w:sz="0" w:space="0" w:color="auto"/>
        <w:right w:val="none" w:sz="0" w:space="0" w:color="auto"/>
      </w:divBdr>
    </w:div>
    <w:div w:id="777987435">
      <w:bodyDiv w:val="1"/>
      <w:marLeft w:val="0"/>
      <w:marRight w:val="0"/>
      <w:marTop w:val="0"/>
      <w:marBottom w:val="0"/>
      <w:divBdr>
        <w:top w:val="none" w:sz="0" w:space="0" w:color="auto"/>
        <w:left w:val="none" w:sz="0" w:space="0" w:color="auto"/>
        <w:bottom w:val="none" w:sz="0" w:space="0" w:color="auto"/>
        <w:right w:val="none" w:sz="0" w:space="0" w:color="auto"/>
      </w:divBdr>
      <w:divsChild>
        <w:div w:id="830483410">
          <w:marLeft w:val="0"/>
          <w:marRight w:val="0"/>
          <w:marTop w:val="0"/>
          <w:marBottom w:val="0"/>
          <w:divBdr>
            <w:top w:val="none" w:sz="0" w:space="0" w:color="auto"/>
            <w:left w:val="none" w:sz="0" w:space="0" w:color="auto"/>
            <w:bottom w:val="none" w:sz="0" w:space="0" w:color="auto"/>
            <w:right w:val="none" w:sz="0" w:space="0" w:color="auto"/>
          </w:divBdr>
          <w:divsChild>
            <w:div w:id="13387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263931">
      <w:bodyDiv w:val="1"/>
      <w:marLeft w:val="0"/>
      <w:marRight w:val="0"/>
      <w:marTop w:val="0"/>
      <w:marBottom w:val="0"/>
      <w:divBdr>
        <w:top w:val="none" w:sz="0" w:space="0" w:color="auto"/>
        <w:left w:val="none" w:sz="0" w:space="0" w:color="auto"/>
        <w:bottom w:val="none" w:sz="0" w:space="0" w:color="auto"/>
        <w:right w:val="none" w:sz="0" w:space="0" w:color="auto"/>
      </w:divBdr>
    </w:div>
    <w:div w:id="1026061101">
      <w:bodyDiv w:val="1"/>
      <w:marLeft w:val="0"/>
      <w:marRight w:val="0"/>
      <w:marTop w:val="0"/>
      <w:marBottom w:val="0"/>
      <w:divBdr>
        <w:top w:val="none" w:sz="0" w:space="0" w:color="auto"/>
        <w:left w:val="none" w:sz="0" w:space="0" w:color="auto"/>
        <w:bottom w:val="none" w:sz="0" w:space="0" w:color="auto"/>
        <w:right w:val="none" w:sz="0" w:space="0" w:color="auto"/>
      </w:divBdr>
    </w:div>
    <w:div w:id="1072048613">
      <w:bodyDiv w:val="1"/>
      <w:marLeft w:val="0"/>
      <w:marRight w:val="0"/>
      <w:marTop w:val="0"/>
      <w:marBottom w:val="0"/>
      <w:divBdr>
        <w:top w:val="none" w:sz="0" w:space="0" w:color="auto"/>
        <w:left w:val="none" w:sz="0" w:space="0" w:color="auto"/>
        <w:bottom w:val="none" w:sz="0" w:space="0" w:color="auto"/>
        <w:right w:val="none" w:sz="0" w:space="0" w:color="auto"/>
      </w:divBdr>
    </w:div>
    <w:div w:id="1105079858">
      <w:bodyDiv w:val="1"/>
      <w:marLeft w:val="0"/>
      <w:marRight w:val="0"/>
      <w:marTop w:val="0"/>
      <w:marBottom w:val="0"/>
      <w:divBdr>
        <w:top w:val="none" w:sz="0" w:space="0" w:color="auto"/>
        <w:left w:val="none" w:sz="0" w:space="0" w:color="auto"/>
        <w:bottom w:val="none" w:sz="0" w:space="0" w:color="auto"/>
        <w:right w:val="none" w:sz="0" w:space="0" w:color="auto"/>
      </w:divBdr>
    </w:div>
    <w:div w:id="1132939096">
      <w:bodyDiv w:val="1"/>
      <w:marLeft w:val="0"/>
      <w:marRight w:val="0"/>
      <w:marTop w:val="0"/>
      <w:marBottom w:val="0"/>
      <w:divBdr>
        <w:top w:val="none" w:sz="0" w:space="0" w:color="auto"/>
        <w:left w:val="none" w:sz="0" w:space="0" w:color="auto"/>
        <w:bottom w:val="none" w:sz="0" w:space="0" w:color="auto"/>
        <w:right w:val="none" w:sz="0" w:space="0" w:color="auto"/>
      </w:divBdr>
    </w:div>
    <w:div w:id="1173841178">
      <w:bodyDiv w:val="1"/>
      <w:marLeft w:val="0"/>
      <w:marRight w:val="0"/>
      <w:marTop w:val="0"/>
      <w:marBottom w:val="0"/>
      <w:divBdr>
        <w:top w:val="none" w:sz="0" w:space="0" w:color="auto"/>
        <w:left w:val="none" w:sz="0" w:space="0" w:color="auto"/>
        <w:bottom w:val="none" w:sz="0" w:space="0" w:color="auto"/>
        <w:right w:val="none" w:sz="0" w:space="0" w:color="auto"/>
      </w:divBdr>
    </w:div>
    <w:div w:id="1323660235">
      <w:bodyDiv w:val="1"/>
      <w:marLeft w:val="0"/>
      <w:marRight w:val="0"/>
      <w:marTop w:val="0"/>
      <w:marBottom w:val="0"/>
      <w:divBdr>
        <w:top w:val="none" w:sz="0" w:space="0" w:color="auto"/>
        <w:left w:val="none" w:sz="0" w:space="0" w:color="auto"/>
        <w:bottom w:val="none" w:sz="0" w:space="0" w:color="auto"/>
        <w:right w:val="none" w:sz="0" w:space="0" w:color="auto"/>
      </w:divBdr>
    </w:div>
    <w:div w:id="1375037033">
      <w:bodyDiv w:val="1"/>
      <w:marLeft w:val="0"/>
      <w:marRight w:val="0"/>
      <w:marTop w:val="0"/>
      <w:marBottom w:val="0"/>
      <w:divBdr>
        <w:top w:val="none" w:sz="0" w:space="0" w:color="auto"/>
        <w:left w:val="none" w:sz="0" w:space="0" w:color="auto"/>
        <w:bottom w:val="none" w:sz="0" w:space="0" w:color="auto"/>
        <w:right w:val="none" w:sz="0" w:space="0" w:color="auto"/>
      </w:divBdr>
      <w:divsChild>
        <w:div w:id="1651668385">
          <w:marLeft w:val="0"/>
          <w:marRight w:val="0"/>
          <w:marTop w:val="0"/>
          <w:marBottom w:val="0"/>
          <w:divBdr>
            <w:top w:val="none" w:sz="0" w:space="0" w:color="auto"/>
            <w:left w:val="none" w:sz="0" w:space="0" w:color="auto"/>
            <w:bottom w:val="none" w:sz="0" w:space="0" w:color="auto"/>
            <w:right w:val="none" w:sz="0" w:space="0" w:color="auto"/>
          </w:divBdr>
        </w:div>
      </w:divsChild>
    </w:div>
    <w:div w:id="1375078341">
      <w:bodyDiv w:val="1"/>
      <w:marLeft w:val="0"/>
      <w:marRight w:val="0"/>
      <w:marTop w:val="0"/>
      <w:marBottom w:val="0"/>
      <w:divBdr>
        <w:top w:val="none" w:sz="0" w:space="0" w:color="auto"/>
        <w:left w:val="none" w:sz="0" w:space="0" w:color="auto"/>
        <w:bottom w:val="none" w:sz="0" w:space="0" w:color="auto"/>
        <w:right w:val="none" w:sz="0" w:space="0" w:color="auto"/>
      </w:divBdr>
    </w:div>
    <w:div w:id="1399935208">
      <w:bodyDiv w:val="1"/>
      <w:marLeft w:val="0"/>
      <w:marRight w:val="0"/>
      <w:marTop w:val="0"/>
      <w:marBottom w:val="0"/>
      <w:divBdr>
        <w:top w:val="none" w:sz="0" w:space="0" w:color="auto"/>
        <w:left w:val="none" w:sz="0" w:space="0" w:color="auto"/>
        <w:bottom w:val="none" w:sz="0" w:space="0" w:color="auto"/>
        <w:right w:val="none" w:sz="0" w:space="0" w:color="auto"/>
      </w:divBdr>
    </w:div>
    <w:div w:id="1477066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hyperlink" Target="http://www.SOA.org" TargetMode="Externa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www.soa.or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s://www.dictionary.com/e/epidemic-vs-pandemic/" TargetMode="External"/><Relationship Id="rId7" Type="http://schemas.openxmlformats.org/officeDocument/2006/relationships/hyperlink" Target="https://www.nature.com/articles/d41586-020-01003-6" TargetMode="External"/><Relationship Id="rId2" Type="http://schemas.openxmlformats.org/officeDocument/2006/relationships/hyperlink" Target="https://www.ncbi.nlm.nih.gov/pmc/articles/PMC2546865/" TargetMode="External"/><Relationship Id="rId1" Type="http://schemas.openxmlformats.org/officeDocument/2006/relationships/hyperlink" Target="https://www.ncbi.nlm.nih.gov/books/NBK8439/" TargetMode="External"/><Relationship Id="rId6" Type="http://schemas.openxmlformats.org/officeDocument/2006/relationships/hyperlink" Target="https://www.imperial.ac.uk/mrc-global-infectious-disease-analysis/covid-19/report-13-europe-npi-impact/" TargetMode="External"/><Relationship Id="rId5" Type="http://schemas.openxmlformats.org/officeDocument/2006/relationships/hyperlink" Target="https://www.npr.org/sections/health-shots/2020/04/01/824744490/5-key-facts-the-white-house-isnt-saying-about-their-covid-19-projections" TargetMode="External"/><Relationship Id="rId4" Type="http://schemas.openxmlformats.org/officeDocument/2006/relationships/hyperlink" Target="https://www.medrxiv.org/content/10.1101/2020.03.27.20043752v1"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atsis.SOA\AppData\Local\Microsoft\Windows\INetCache\Content.Outlook\H7R5Q1IL\20180809_Research_Report_Template_.dotx" TargetMode="External"/></Relationships>
</file>

<file path=word/theme/theme1.xml><?xml version="1.0" encoding="utf-8"?>
<a:theme xmlns:a="http://schemas.openxmlformats.org/drawingml/2006/main" name="SOA-W-2020">
  <a:themeElements>
    <a:clrScheme name="SOA Blue hyperlink">
      <a:dk1>
        <a:srgbClr val="000000"/>
      </a:dk1>
      <a:lt1>
        <a:sysClr val="window" lastClr="FFFFFF"/>
      </a:lt1>
      <a:dk2>
        <a:srgbClr val="44546A"/>
      </a:dk2>
      <a:lt2>
        <a:srgbClr val="E7E6E6"/>
      </a:lt2>
      <a:accent1>
        <a:srgbClr val="024D7C"/>
      </a:accent1>
      <a:accent2>
        <a:srgbClr val="77C4D5"/>
      </a:accent2>
      <a:accent3>
        <a:srgbClr val="D23138"/>
      </a:accent3>
      <a:accent4>
        <a:srgbClr val="FDCE07"/>
      </a:accent4>
      <a:accent5>
        <a:srgbClr val="BABF33"/>
      </a:accent5>
      <a:accent6>
        <a:srgbClr val="E27F26"/>
      </a:accent6>
      <a:hlink>
        <a:srgbClr val="4E82A3"/>
      </a:hlink>
      <a:folHlink>
        <a:srgbClr val="024D7C"/>
      </a:folHlink>
    </a:clrScheme>
    <a:fontScheme name="SOA">
      <a:majorFont>
        <a:latin typeface="Calibri"/>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635B8A-8BF6-4A8E-806E-D73DFCD4A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20180809_Research_Report_Template_.dotx</Template>
  <TotalTime>425</TotalTime>
  <Pages>9</Pages>
  <Words>2498</Words>
  <Characters>14242</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Achilles Natsis</dc:creator>
  <cp:keywords/>
  <dc:description/>
  <cp:lastModifiedBy>Patrick Wiese</cp:lastModifiedBy>
  <cp:revision>96</cp:revision>
  <cp:lastPrinted>2020-01-02T21:52:00Z</cp:lastPrinted>
  <dcterms:created xsi:type="dcterms:W3CDTF">2020-04-26T13:18:00Z</dcterms:created>
  <dcterms:modified xsi:type="dcterms:W3CDTF">2020-04-27T00:10:00Z</dcterms:modified>
</cp:coreProperties>
</file>